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94FCD" w14:textId="77777777" w:rsidR="007B60D4" w:rsidRDefault="00AA7B4C">
      <w:pPr>
        <w:jc w:val="center"/>
        <w:rPr>
          <w:rFonts w:ascii="Calibri" w:eastAsia="Calibri" w:hAnsi="Calibri" w:cs="Calibri"/>
          <w:b/>
          <w:sz w:val="24"/>
          <w:szCs w:val="24"/>
        </w:rPr>
      </w:pPr>
      <w:r>
        <w:rPr>
          <w:rFonts w:ascii="Calibri" w:eastAsia="Calibri" w:hAnsi="Calibri" w:cs="Calibri"/>
          <w:b/>
          <w:sz w:val="24"/>
          <w:szCs w:val="24"/>
        </w:rPr>
        <w:t>NCCCLA Board Meeting</w:t>
      </w:r>
    </w:p>
    <w:p w14:paraId="14F94FCE" w14:textId="57F119CC" w:rsidR="007B60D4" w:rsidRDefault="00EC63E3" w:rsidP="1A9F9020">
      <w:pPr>
        <w:jc w:val="center"/>
        <w:rPr>
          <w:rFonts w:ascii="Calibri" w:eastAsia="Calibri" w:hAnsi="Calibri" w:cs="Calibri"/>
          <w:b/>
          <w:bCs/>
          <w:sz w:val="24"/>
          <w:szCs w:val="24"/>
        </w:rPr>
      </w:pPr>
      <w:r>
        <w:rPr>
          <w:rFonts w:ascii="Calibri" w:eastAsia="Calibri" w:hAnsi="Calibri" w:cs="Calibri"/>
          <w:b/>
          <w:bCs/>
          <w:sz w:val="24"/>
          <w:szCs w:val="24"/>
        </w:rPr>
        <w:t>December</w:t>
      </w:r>
      <w:r w:rsidR="0028493B">
        <w:rPr>
          <w:rFonts w:ascii="Calibri" w:eastAsia="Calibri" w:hAnsi="Calibri" w:cs="Calibri"/>
          <w:b/>
          <w:bCs/>
          <w:sz w:val="24"/>
          <w:szCs w:val="24"/>
        </w:rPr>
        <w:t xml:space="preserve"> </w:t>
      </w:r>
      <w:r>
        <w:rPr>
          <w:rFonts w:ascii="Calibri" w:eastAsia="Calibri" w:hAnsi="Calibri" w:cs="Calibri"/>
          <w:b/>
          <w:bCs/>
          <w:sz w:val="24"/>
          <w:szCs w:val="24"/>
        </w:rPr>
        <w:t>2</w:t>
      </w:r>
      <w:r w:rsidR="00AA7B4C" w:rsidRPr="1A9F9020">
        <w:rPr>
          <w:rFonts w:ascii="Calibri" w:eastAsia="Calibri" w:hAnsi="Calibri" w:cs="Calibri"/>
          <w:b/>
          <w:bCs/>
          <w:sz w:val="24"/>
          <w:szCs w:val="24"/>
        </w:rPr>
        <w:t>, 202</w:t>
      </w:r>
      <w:r w:rsidR="000663E1" w:rsidRPr="1A9F9020">
        <w:rPr>
          <w:rFonts w:ascii="Calibri" w:eastAsia="Calibri" w:hAnsi="Calibri" w:cs="Calibri"/>
          <w:b/>
          <w:bCs/>
          <w:sz w:val="24"/>
          <w:szCs w:val="24"/>
        </w:rPr>
        <w:t>5</w:t>
      </w:r>
    </w:p>
    <w:p w14:paraId="14F94FCF" w14:textId="076923EA" w:rsidR="007B60D4" w:rsidRDefault="00670ADE">
      <w:pPr>
        <w:jc w:val="center"/>
        <w:rPr>
          <w:rFonts w:ascii="Calibri" w:eastAsia="Calibri" w:hAnsi="Calibri" w:cs="Calibri"/>
          <w:b/>
          <w:sz w:val="24"/>
          <w:szCs w:val="24"/>
        </w:rPr>
      </w:pPr>
      <w:r>
        <w:rPr>
          <w:rFonts w:ascii="Calibri" w:eastAsia="Calibri" w:hAnsi="Calibri" w:cs="Calibri"/>
          <w:b/>
          <w:sz w:val="24"/>
          <w:szCs w:val="24"/>
        </w:rPr>
        <w:t>3</w:t>
      </w:r>
      <w:r w:rsidR="00AA7B4C">
        <w:rPr>
          <w:rFonts w:ascii="Calibri" w:eastAsia="Calibri" w:hAnsi="Calibri" w:cs="Calibri"/>
          <w:b/>
          <w:sz w:val="24"/>
          <w:szCs w:val="24"/>
        </w:rPr>
        <w:t xml:space="preserve">:00 </w:t>
      </w:r>
      <w:r w:rsidR="001F09A6">
        <w:rPr>
          <w:rFonts w:ascii="Calibri" w:eastAsia="Calibri" w:hAnsi="Calibri" w:cs="Calibri"/>
          <w:b/>
          <w:sz w:val="24"/>
          <w:szCs w:val="24"/>
        </w:rPr>
        <w:t>p</w:t>
      </w:r>
      <w:r w:rsidR="00AA7B4C">
        <w:rPr>
          <w:rFonts w:ascii="Calibri" w:eastAsia="Calibri" w:hAnsi="Calibri" w:cs="Calibri"/>
          <w:b/>
          <w:sz w:val="24"/>
          <w:szCs w:val="24"/>
        </w:rPr>
        <w:t>.m.</w:t>
      </w:r>
    </w:p>
    <w:p w14:paraId="14F94FD0" w14:textId="77777777" w:rsidR="007B60D4" w:rsidRDefault="007B60D4">
      <w:pPr>
        <w:rPr>
          <w:rFonts w:ascii="Calibri" w:eastAsia="Calibri" w:hAnsi="Calibri" w:cs="Calibri"/>
          <w:sz w:val="24"/>
          <w:szCs w:val="24"/>
        </w:rPr>
      </w:pPr>
    </w:p>
    <w:tbl>
      <w:tblPr>
        <w:tblStyle w:val="a7"/>
        <w:tblW w:w="10515" w:type="dxa"/>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05"/>
        <w:gridCol w:w="5310"/>
      </w:tblGrid>
      <w:tr w:rsidR="007B60D4" w:rsidRPr="00B72466" w14:paraId="14F94FD3" w14:textId="77777777" w:rsidTr="1A9F9020">
        <w:tc>
          <w:tcPr>
            <w:tcW w:w="5205" w:type="dxa"/>
            <w:tcBorders>
              <w:top w:val="nil"/>
              <w:left w:val="nil"/>
              <w:bottom w:val="nil"/>
              <w:right w:val="nil"/>
            </w:tcBorders>
            <w:tcMar>
              <w:top w:w="100" w:type="dxa"/>
              <w:left w:w="100" w:type="dxa"/>
              <w:bottom w:w="100" w:type="dxa"/>
              <w:right w:w="100" w:type="dxa"/>
            </w:tcMar>
          </w:tcPr>
          <w:p w14:paraId="14F94FD1" w14:textId="6590BC6D" w:rsidR="007B60D4" w:rsidRPr="00B72466" w:rsidRDefault="00D42E5D">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w:t>
            </w:r>
            <w:r w:rsidR="00AA7B4C" w:rsidRPr="00B72466">
              <w:rPr>
                <w:rFonts w:ascii="Calibri" w:eastAsia="Calibri" w:hAnsi="Calibri" w:cs="Calibri"/>
                <w:sz w:val="24"/>
                <w:szCs w:val="24"/>
              </w:rPr>
              <w:t xml:space="preserve">Shannon Paul, </w:t>
            </w:r>
            <w:r w:rsidR="006114DF" w:rsidRPr="00B72466">
              <w:rPr>
                <w:rFonts w:ascii="Calibri" w:eastAsia="Calibri" w:hAnsi="Calibri" w:cs="Calibri"/>
                <w:sz w:val="24"/>
                <w:szCs w:val="24"/>
              </w:rPr>
              <w:t xml:space="preserve">Past </w:t>
            </w:r>
            <w:r w:rsidR="00AA7B4C" w:rsidRPr="00B72466">
              <w:rPr>
                <w:rFonts w:ascii="Calibri" w:eastAsia="Calibri" w:hAnsi="Calibri" w:cs="Calibri"/>
                <w:sz w:val="24"/>
                <w:szCs w:val="24"/>
              </w:rPr>
              <w:t>President</w:t>
            </w:r>
          </w:p>
        </w:tc>
        <w:tc>
          <w:tcPr>
            <w:tcW w:w="5310" w:type="dxa"/>
            <w:tcBorders>
              <w:top w:val="nil"/>
              <w:left w:val="nil"/>
              <w:bottom w:val="nil"/>
              <w:right w:val="nil"/>
            </w:tcBorders>
            <w:tcMar>
              <w:top w:w="100" w:type="dxa"/>
              <w:left w:w="100" w:type="dxa"/>
              <w:bottom w:w="100" w:type="dxa"/>
              <w:right w:w="100" w:type="dxa"/>
            </w:tcMar>
          </w:tcPr>
          <w:p w14:paraId="14F94FD2" w14:textId="77777777" w:rsidR="007B60D4" w:rsidRPr="00B72466" w:rsidRDefault="00AA7B4C">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Robert James, DEI Chair</w:t>
            </w:r>
          </w:p>
        </w:tc>
      </w:tr>
      <w:tr w:rsidR="007B60D4" w:rsidRPr="00B72466" w14:paraId="14F94FD6" w14:textId="77777777" w:rsidTr="1A9F9020">
        <w:tc>
          <w:tcPr>
            <w:tcW w:w="5205" w:type="dxa"/>
            <w:tcBorders>
              <w:top w:val="nil"/>
              <w:left w:val="nil"/>
              <w:bottom w:val="nil"/>
              <w:right w:val="nil"/>
            </w:tcBorders>
            <w:tcMar>
              <w:top w:w="100" w:type="dxa"/>
              <w:left w:w="100" w:type="dxa"/>
              <w:bottom w:w="100" w:type="dxa"/>
              <w:right w:w="100" w:type="dxa"/>
            </w:tcMar>
          </w:tcPr>
          <w:p w14:paraId="42E9784F" w14:textId="0FE01A22" w:rsidR="007B60D4" w:rsidRPr="00B72466" w:rsidRDefault="00AA7B4C" w:rsidP="1A9F9020">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 xml:space="preserve">Rich Garafolo, </w:t>
            </w:r>
            <w:r w:rsidR="001F09A6" w:rsidRPr="00B72466">
              <w:rPr>
                <w:rFonts w:ascii="Calibri" w:eastAsia="Calibri" w:hAnsi="Calibri" w:cs="Calibri"/>
                <w:sz w:val="24"/>
                <w:szCs w:val="24"/>
              </w:rPr>
              <w:t>President</w:t>
            </w:r>
          </w:p>
          <w:p w14:paraId="14F94FD4" w14:textId="0D6AB3BB" w:rsidR="007B60D4" w:rsidRPr="00B72466" w:rsidRDefault="48B47FED" w:rsidP="1A9F9020">
            <w:pPr>
              <w:widowControl w:val="0"/>
              <w:pBdr>
                <w:top w:val="nil"/>
                <w:left w:val="nil"/>
                <w:bottom w:val="nil"/>
                <w:right w:val="nil"/>
                <w:between w:val="nil"/>
              </w:pBdr>
              <w:spacing w:before="240" w:line="240" w:lineRule="auto"/>
              <w:rPr>
                <w:rFonts w:ascii="Calibri" w:eastAsia="Calibri" w:hAnsi="Calibri" w:cs="Calibri"/>
                <w:sz w:val="24"/>
                <w:szCs w:val="24"/>
              </w:rPr>
            </w:pPr>
            <w:r w:rsidRPr="00B72466">
              <w:rPr>
                <w:rFonts w:ascii="Calibri" w:eastAsia="Calibri" w:hAnsi="Calibri" w:cs="Calibri"/>
                <w:sz w:val="24"/>
                <w:szCs w:val="24"/>
              </w:rPr>
              <w:t>Leigh Russell, Vice President/President Elect</w:t>
            </w:r>
          </w:p>
        </w:tc>
        <w:tc>
          <w:tcPr>
            <w:tcW w:w="5310" w:type="dxa"/>
            <w:tcBorders>
              <w:top w:val="nil"/>
              <w:left w:val="nil"/>
              <w:bottom w:val="nil"/>
              <w:right w:val="nil"/>
            </w:tcBorders>
            <w:tcMar>
              <w:top w:w="100" w:type="dxa"/>
              <w:left w:w="100" w:type="dxa"/>
              <w:bottom w:w="100" w:type="dxa"/>
              <w:right w:w="100" w:type="dxa"/>
            </w:tcMar>
          </w:tcPr>
          <w:p w14:paraId="14F94FD5" w14:textId="7D08C7F8" w:rsidR="007B60D4" w:rsidRPr="00B72466" w:rsidRDefault="00F05B6D">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Kayla Page</w:t>
            </w:r>
            <w:r w:rsidR="00AA7B4C" w:rsidRPr="00B72466">
              <w:rPr>
                <w:rFonts w:ascii="Calibri" w:eastAsia="Calibri" w:hAnsi="Calibri" w:cs="Calibri"/>
                <w:sz w:val="24"/>
                <w:szCs w:val="24"/>
              </w:rPr>
              <w:t>, LAC Chair</w:t>
            </w:r>
          </w:p>
        </w:tc>
      </w:tr>
      <w:tr w:rsidR="007B60D4" w:rsidRPr="00B72466" w14:paraId="14F94FD9" w14:textId="77777777" w:rsidTr="1A9F9020">
        <w:tc>
          <w:tcPr>
            <w:tcW w:w="5205" w:type="dxa"/>
            <w:tcBorders>
              <w:top w:val="nil"/>
              <w:left w:val="nil"/>
              <w:bottom w:val="nil"/>
              <w:right w:val="nil"/>
            </w:tcBorders>
            <w:tcMar>
              <w:top w:w="100" w:type="dxa"/>
              <w:left w:w="100" w:type="dxa"/>
              <w:bottom w:w="100" w:type="dxa"/>
              <w:right w:w="100" w:type="dxa"/>
            </w:tcMar>
          </w:tcPr>
          <w:p w14:paraId="14F94FD7" w14:textId="46D01383" w:rsidR="007B60D4" w:rsidRPr="00B72466" w:rsidRDefault="6F90C9F5" w:rsidP="1A9F9020">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Kayla Page</w:t>
            </w:r>
            <w:r w:rsidR="00AA7B4C" w:rsidRPr="00B72466">
              <w:rPr>
                <w:rFonts w:ascii="Calibri" w:eastAsia="Calibri" w:hAnsi="Calibri" w:cs="Calibri"/>
                <w:sz w:val="24"/>
                <w:szCs w:val="24"/>
              </w:rPr>
              <w:t>, Secretary</w:t>
            </w:r>
          </w:p>
        </w:tc>
        <w:tc>
          <w:tcPr>
            <w:tcW w:w="5310" w:type="dxa"/>
            <w:tcBorders>
              <w:top w:val="nil"/>
              <w:left w:val="nil"/>
              <w:bottom w:val="nil"/>
              <w:right w:val="nil"/>
            </w:tcBorders>
            <w:tcMar>
              <w:top w:w="100" w:type="dxa"/>
              <w:left w:w="100" w:type="dxa"/>
              <w:bottom w:w="100" w:type="dxa"/>
              <w:right w:w="100" w:type="dxa"/>
            </w:tcMar>
          </w:tcPr>
          <w:p w14:paraId="14F94FD8" w14:textId="77777777" w:rsidR="007B60D4" w:rsidRPr="00B72466"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rsidRPr="00B72466" w14:paraId="14F94FDC" w14:textId="77777777" w:rsidTr="1A9F9020">
        <w:tc>
          <w:tcPr>
            <w:tcW w:w="5205" w:type="dxa"/>
            <w:tcBorders>
              <w:top w:val="nil"/>
              <w:left w:val="nil"/>
              <w:bottom w:val="nil"/>
              <w:right w:val="nil"/>
            </w:tcBorders>
            <w:tcMar>
              <w:top w:w="100" w:type="dxa"/>
              <w:left w:w="100" w:type="dxa"/>
              <w:bottom w:w="100" w:type="dxa"/>
              <w:right w:w="100" w:type="dxa"/>
            </w:tcMar>
          </w:tcPr>
          <w:p w14:paraId="14F94FDA" w14:textId="119C4528" w:rsidR="007B60D4" w:rsidRPr="00B72466" w:rsidRDefault="00662E43" w:rsidP="00662E43">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Libby Stone</w:t>
            </w:r>
            <w:r w:rsidR="006E496A" w:rsidRPr="00B72466">
              <w:rPr>
                <w:rFonts w:ascii="Calibri" w:eastAsia="Calibri" w:hAnsi="Calibri" w:cs="Calibri"/>
                <w:sz w:val="24"/>
                <w:szCs w:val="24"/>
              </w:rPr>
              <w:t>, Treasurer</w:t>
            </w:r>
          </w:p>
        </w:tc>
        <w:tc>
          <w:tcPr>
            <w:tcW w:w="5310" w:type="dxa"/>
            <w:tcBorders>
              <w:top w:val="nil"/>
              <w:left w:val="nil"/>
              <w:bottom w:val="nil"/>
              <w:right w:val="nil"/>
            </w:tcBorders>
            <w:tcMar>
              <w:top w:w="100" w:type="dxa"/>
              <w:left w:w="100" w:type="dxa"/>
              <w:bottom w:w="100" w:type="dxa"/>
              <w:right w:w="100" w:type="dxa"/>
            </w:tcMar>
          </w:tcPr>
          <w:p w14:paraId="14F94FDB" w14:textId="77777777" w:rsidR="007B60D4" w:rsidRPr="00B72466"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rsidRPr="00B72466" w14:paraId="14F94FDF" w14:textId="77777777" w:rsidTr="1A9F9020">
        <w:tc>
          <w:tcPr>
            <w:tcW w:w="5205" w:type="dxa"/>
            <w:tcBorders>
              <w:top w:val="nil"/>
              <w:left w:val="nil"/>
              <w:bottom w:val="nil"/>
              <w:right w:val="nil"/>
            </w:tcBorders>
            <w:tcMar>
              <w:top w:w="100" w:type="dxa"/>
              <w:left w:w="100" w:type="dxa"/>
              <w:bottom w:w="100" w:type="dxa"/>
              <w:right w:w="100" w:type="dxa"/>
            </w:tcMar>
          </w:tcPr>
          <w:p w14:paraId="14F94FDD" w14:textId="7745C023" w:rsidR="007B60D4" w:rsidRPr="00B72466" w:rsidRDefault="00AA7B4C">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Angela Davis, Comms Officer</w:t>
            </w:r>
          </w:p>
        </w:tc>
        <w:tc>
          <w:tcPr>
            <w:tcW w:w="5310" w:type="dxa"/>
            <w:tcBorders>
              <w:top w:val="nil"/>
              <w:left w:val="nil"/>
              <w:bottom w:val="nil"/>
              <w:right w:val="nil"/>
            </w:tcBorders>
            <w:tcMar>
              <w:top w:w="100" w:type="dxa"/>
              <w:left w:w="100" w:type="dxa"/>
              <w:bottom w:w="100" w:type="dxa"/>
              <w:right w:w="100" w:type="dxa"/>
            </w:tcMar>
          </w:tcPr>
          <w:p w14:paraId="14F94FDE" w14:textId="4552AD8D" w:rsidR="007B60D4" w:rsidRPr="00B72466" w:rsidRDefault="00FB73AA">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Katy Hoffler</w:t>
            </w:r>
            <w:r w:rsidR="00AA7B4C" w:rsidRPr="00B72466">
              <w:rPr>
                <w:rFonts w:ascii="Calibri" w:eastAsia="Calibri" w:hAnsi="Calibri" w:cs="Calibri"/>
                <w:sz w:val="24"/>
                <w:szCs w:val="24"/>
              </w:rPr>
              <w:t>, District 1</w:t>
            </w:r>
          </w:p>
        </w:tc>
      </w:tr>
      <w:tr w:rsidR="007B60D4" w:rsidRPr="00B72466" w14:paraId="14F94FE2" w14:textId="77777777" w:rsidTr="1A9F9020">
        <w:tc>
          <w:tcPr>
            <w:tcW w:w="5205" w:type="dxa"/>
            <w:tcBorders>
              <w:top w:val="nil"/>
              <w:left w:val="nil"/>
              <w:bottom w:val="nil"/>
              <w:right w:val="nil"/>
            </w:tcBorders>
            <w:tcMar>
              <w:top w:w="100" w:type="dxa"/>
              <w:left w:w="100" w:type="dxa"/>
              <w:bottom w:w="100" w:type="dxa"/>
              <w:right w:w="100" w:type="dxa"/>
            </w:tcMar>
          </w:tcPr>
          <w:p w14:paraId="14F94FE0" w14:textId="39AA7BDE" w:rsidR="007B60D4" w:rsidRPr="00B72466" w:rsidRDefault="00D42E5D">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w:t>
            </w:r>
            <w:r w:rsidR="00AA7B4C" w:rsidRPr="00B72466">
              <w:rPr>
                <w:rFonts w:ascii="Calibri" w:eastAsia="Calibri" w:hAnsi="Calibri" w:cs="Calibri"/>
                <w:sz w:val="24"/>
                <w:szCs w:val="24"/>
              </w:rPr>
              <w:t xml:space="preserve">Nicole </w:t>
            </w:r>
            <w:r w:rsidR="00567584" w:rsidRPr="00B72466">
              <w:rPr>
                <w:rFonts w:ascii="Calibri" w:eastAsia="Calibri" w:hAnsi="Calibri" w:cs="Calibri"/>
                <w:sz w:val="24"/>
                <w:szCs w:val="24"/>
              </w:rPr>
              <w:t>Stith</w:t>
            </w:r>
            <w:r w:rsidR="00AA7B4C" w:rsidRPr="00B72466">
              <w:rPr>
                <w:rFonts w:ascii="Calibri" w:eastAsia="Calibri" w:hAnsi="Calibri" w:cs="Calibri"/>
                <w:sz w:val="24"/>
                <w:szCs w:val="24"/>
              </w:rPr>
              <w:t>, Webmaster</w:t>
            </w:r>
          </w:p>
        </w:tc>
        <w:tc>
          <w:tcPr>
            <w:tcW w:w="5310" w:type="dxa"/>
            <w:tcBorders>
              <w:top w:val="nil"/>
              <w:left w:val="nil"/>
              <w:bottom w:val="nil"/>
              <w:right w:val="nil"/>
            </w:tcBorders>
            <w:tcMar>
              <w:top w:w="100" w:type="dxa"/>
              <w:left w:w="100" w:type="dxa"/>
              <w:bottom w:w="100" w:type="dxa"/>
              <w:right w:w="100" w:type="dxa"/>
            </w:tcMar>
          </w:tcPr>
          <w:p w14:paraId="14F94FE1" w14:textId="352BAD0B" w:rsidR="007B60D4" w:rsidRPr="00B72466" w:rsidRDefault="00F7796E">
            <w:pPr>
              <w:widowControl w:val="0"/>
              <w:pBdr>
                <w:top w:val="nil"/>
                <w:left w:val="nil"/>
                <w:bottom w:val="nil"/>
                <w:right w:val="nil"/>
                <w:between w:val="nil"/>
              </w:pBdr>
              <w:spacing w:line="240" w:lineRule="auto"/>
              <w:rPr>
                <w:rFonts w:ascii="Calibri" w:eastAsia="Calibri" w:hAnsi="Calibri" w:cs="Calibri"/>
                <w:sz w:val="24"/>
                <w:szCs w:val="24"/>
              </w:rPr>
            </w:pPr>
            <w:bookmarkStart w:id="0" w:name="_Hlk191978879"/>
            <w:r w:rsidRPr="00B72466">
              <w:rPr>
                <w:rFonts w:ascii="Calibri" w:eastAsia="Calibri" w:hAnsi="Calibri" w:cs="Calibri"/>
                <w:sz w:val="24"/>
                <w:szCs w:val="24"/>
              </w:rPr>
              <w:t>Colleen Kehoe-Robinson</w:t>
            </w:r>
            <w:bookmarkEnd w:id="0"/>
            <w:r w:rsidR="00AA7B4C" w:rsidRPr="00B72466">
              <w:rPr>
                <w:rFonts w:ascii="Calibri" w:eastAsia="Calibri" w:hAnsi="Calibri" w:cs="Calibri"/>
                <w:sz w:val="24"/>
                <w:szCs w:val="24"/>
              </w:rPr>
              <w:t>, District 2</w:t>
            </w:r>
          </w:p>
        </w:tc>
      </w:tr>
      <w:tr w:rsidR="007B60D4" w:rsidRPr="00B72466" w14:paraId="14F94FE5" w14:textId="77777777" w:rsidTr="1A9F9020">
        <w:tc>
          <w:tcPr>
            <w:tcW w:w="5205" w:type="dxa"/>
            <w:tcBorders>
              <w:top w:val="nil"/>
              <w:left w:val="nil"/>
              <w:bottom w:val="nil"/>
              <w:right w:val="nil"/>
            </w:tcBorders>
            <w:tcMar>
              <w:top w:w="100" w:type="dxa"/>
              <w:left w:w="100" w:type="dxa"/>
              <w:bottom w:w="100" w:type="dxa"/>
              <w:right w:w="100" w:type="dxa"/>
            </w:tcMar>
          </w:tcPr>
          <w:p w14:paraId="14F94FE3" w14:textId="424FC301" w:rsidR="007B60D4" w:rsidRPr="00B72466" w:rsidRDefault="00054D3E">
            <w:pPr>
              <w:widowControl w:val="0"/>
              <w:spacing w:line="240" w:lineRule="auto"/>
              <w:rPr>
                <w:rFonts w:ascii="Calibri" w:eastAsia="Calibri" w:hAnsi="Calibri" w:cs="Calibri"/>
                <w:sz w:val="24"/>
                <w:szCs w:val="24"/>
              </w:rPr>
            </w:pPr>
            <w:r>
              <w:rPr>
                <w:rFonts w:ascii="Calibri" w:eastAsia="Calibri" w:hAnsi="Calibri" w:cs="Calibri"/>
                <w:sz w:val="24"/>
                <w:szCs w:val="24"/>
              </w:rPr>
              <w:t>Victoria Linder</w:t>
            </w:r>
            <w:r w:rsidR="00AA7B4C" w:rsidRPr="00B72466">
              <w:rPr>
                <w:rFonts w:ascii="Calibri" w:eastAsia="Calibri" w:hAnsi="Calibri" w:cs="Calibri"/>
                <w:sz w:val="24"/>
                <w:szCs w:val="24"/>
              </w:rPr>
              <w:t>, Procedures Officer</w:t>
            </w:r>
            <w:r w:rsidR="00176083">
              <w:rPr>
                <w:rFonts w:ascii="Calibri" w:eastAsia="Calibri" w:hAnsi="Calibri" w:cs="Calibri"/>
                <w:sz w:val="24"/>
                <w:szCs w:val="24"/>
              </w:rPr>
              <w:t>*</w:t>
            </w:r>
          </w:p>
        </w:tc>
        <w:tc>
          <w:tcPr>
            <w:tcW w:w="5310" w:type="dxa"/>
            <w:tcBorders>
              <w:top w:val="nil"/>
              <w:left w:val="nil"/>
              <w:bottom w:val="nil"/>
              <w:right w:val="nil"/>
            </w:tcBorders>
            <w:tcMar>
              <w:top w:w="100" w:type="dxa"/>
              <w:left w:w="100" w:type="dxa"/>
              <w:bottom w:w="100" w:type="dxa"/>
              <w:right w:w="100" w:type="dxa"/>
            </w:tcMar>
          </w:tcPr>
          <w:p w14:paraId="14F94FE4" w14:textId="39FAE499" w:rsidR="007B60D4" w:rsidRPr="00B72466" w:rsidRDefault="00AA7B4C">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Christy Earp, District 3</w:t>
            </w:r>
          </w:p>
        </w:tc>
      </w:tr>
      <w:tr w:rsidR="007B60D4" w:rsidRPr="00B72466" w14:paraId="14F94FE8" w14:textId="77777777" w:rsidTr="1A9F9020">
        <w:tc>
          <w:tcPr>
            <w:tcW w:w="5205" w:type="dxa"/>
            <w:tcBorders>
              <w:top w:val="nil"/>
              <w:left w:val="nil"/>
              <w:bottom w:val="nil"/>
              <w:right w:val="nil"/>
            </w:tcBorders>
            <w:tcMar>
              <w:top w:w="100" w:type="dxa"/>
              <w:left w:w="100" w:type="dxa"/>
              <w:bottom w:w="100" w:type="dxa"/>
              <w:right w:w="100" w:type="dxa"/>
            </w:tcMar>
          </w:tcPr>
          <w:p w14:paraId="1F53A1F2" w14:textId="14CD08FD" w:rsidR="004E39E5" w:rsidRPr="00B72466" w:rsidRDefault="004E39E5">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Carol Anne Hankinson, Membership Chair</w:t>
            </w:r>
          </w:p>
          <w:p w14:paraId="2F506EDE" w14:textId="77777777" w:rsidR="004E39E5" w:rsidRPr="00B72466" w:rsidRDefault="004E39E5">
            <w:pPr>
              <w:widowControl w:val="0"/>
              <w:spacing w:line="240" w:lineRule="auto"/>
              <w:rPr>
                <w:rFonts w:ascii="Calibri" w:eastAsia="Calibri" w:hAnsi="Calibri" w:cs="Calibri"/>
                <w:sz w:val="24"/>
                <w:szCs w:val="24"/>
              </w:rPr>
            </w:pPr>
          </w:p>
          <w:p w14:paraId="14F94FE6" w14:textId="5E5D102B" w:rsidR="007B60D4" w:rsidRPr="00B72466" w:rsidRDefault="00F05B6D">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Mark Lee</w:t>
            </w:r>
            <w:r w:rsidR="00AA7B4C" w:rsidRPr="00B72466">
              <w:rPr>
                <w:rFonts w:ascii="Calibri" w:eastAsia="Calibri" w:hAnsi="Calibri" w:cs="Calibri"/>
                <w:sz w:val="24"/>
                <w:szCs w:val="24"/>
              </w:rPr>
              <w:t>, Advocacy Chair</w:t>
            </w:r>
          </w:p>
        </w:tc>
        <w:tc>
          <w:tcPr>
            <w:tcW w:w="5310" w:type="dxa"/>
            <w:tcBorders>
              <w:top w:val="nil"/>
              <w:left w:val="nil"/>
              <w:bottom w:val="nil"/>
              <w:right w:val="nil"/>
            </w:tcBorders>
            <w:tcMar>
              <w:top w:w="100" w:type="dxa"/>
              <w:left w:w="100" w:type="dxa"/>
              <w:bottom w:w="100" w:type="dxa"/>
              <w:right w:w="100" w:type="dxa"/>
            </w:tcMar>
          </w:tcPr>
          <w:p w14:paraId="4ABCD232" w14:textId="312F2B45" w:rsidR="007B60D4" w:rsidRPr="00B72466" w:rsidRDefault="00721A37">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Ashley Apple</w:t>
            </w:r>
            <w:r w:rsidR="00AA7B4C" w:rsidRPr="00B72466">
              <w:rPr>
                <w:rFonts w:ascii="Calibri" w:eastAsia="Calibri" w:hAnsi="Calibri" w:cs="Calibri"/>
                <w:sz w:val="24"/>
                <w:szCs w:val="24"/>
              </w:rPr>
              <w:t>, District 4</w:t>
            </w:r>
          </w:p>
          <w:p w14:paraId="3D160C25" w14:textId="77777777" w:rsidR="005E4002" w:rsidRPr="00B72466" w:rsidRDefault="005E4002">
            <w:pPr>
              <w:widowControl w:val="0"/>
              <w:pBdr>
                <w:top w:val="nil"/>
                <w:left w:val="nil"/>
                <w:bottom w:val="nil"/>
                <w:right w:val="nil"/>
                <w:between w:val="nil"/>
              </w:pBdr>
              <w:spacing w:line="240" w:lineRule="auto"/>
              <w:rPr>
                <w:rFonts w:ascii="Calibri" w:eastAsia="Calibri" w:hAnsi="Calibri" w:cs="Calibri"/>
                <w:sz w:val="24"/>
                <w:szCs w:val="24"/>
              </w:rPr>
            </w:pPr>
          </w:p>
          <w:p w14:paraId="14F94FE7" w14:textId="311577A2" w:rsidR="005E4002" w:rsidRPr="00B72466" w:rsidRDefault="005E4002">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Dana Glauner, District 5</w:t>
            </w:r>
          </w:p>
        </w:tc>
      </w:tr>
      <w:tr w:rsidR="007B60D4" w:rsidRPr="00B72466" w14:paraId="14F94FEB" w14:textId="77777777" w:rsidTr="1A9F9020">
        <w:tc>
          <w:tcPr>
            <w:tcW w:w="5205" w:type="dxa"/>
            <w:tcBorders>
              <w:top w:val="nil"/>
              <w:left w:val="nil"/>
              <w:bottom w:val="nil"/>
              <w:right w:val="nil"/>
            </w:tcBorders>
            <w:tcMar>
              <w:top w:w="100" w:type="dxa"/>
              <w:left w:w="100" w:type="dxa"/>
              <w:bottom w:w="100" w:type="dxa"/>
              <w:right w:w="100" w:type="dxa"/>
            </w:tcMar>
          </w:tcPr>
          <w:p w14:paraId="14F94FE9" w14:textId="2CD86789" w:rsidR="007B60D4" w:rsidRPr="00B72466" w:rsidRDefault="00D42E5D">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w:t>
            </w:r>
            <w:r w:rsidR="00AA7B4C" w:rsidRPr="00B72466">
              <w:rPr>
                <w:rFonts w:ascii="Calibri" w:eastAsia="Calibri" w:hAnsi="Calibri" w:cs="Calibri"/>
                <w:sz w:val="24"/>
                <w:szCs w:val="24"/>
              </w:rPr>
              <w:t>Alisha Webb, Awards Chair</w:t>
            </w:r>
          </w:p>
        </w:tc>
        <w:tc>
          <w:tcPr>
            <w:tcW w:w="5310" w:type="dxa"/>
            <w:tcBorders>
              <w:top w:val="nil"/>
              <w:left w:val="nil"/>
              <w:bottom w:val="nil"/>
              <w:right w:val="nil"/>
            </w:tcBorders>
            <w:tcMar>
              <w:top w:w="100" w:type="dxa"/>
              <w:left w:w="100" w:type="dxa"/>
              <w:bottom w:w="100" w:type="dxa"/>
              <w:right w:w="100" w:type="dxa"/>
            </w:tcMar>
          </w:tcPr>
          <w:p w14:paraId="14F94FEA" w14:textId="5C5EC5D8" w:rsidR="007B60D4" w:rsidRPr="00B72466" w:rsidRDefault="00D42E5D">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w:t>
            </w:r>
            <w:r w:rsidR="005E4002" w:rsidRPr="00B72466">
              <w:rPr>
                <w:rFonts w:ascii="Calibri" w:eastAsia="Calibri" w:hAnsi="Calibri" w:cs="Calibri"/>
                <w:sz w:val="24"/>
                <w:szCs w:val="24"/>
              </w:rPr>
              <w:t>Tina Adams, District 6</w:t>
            </w:r>
          </w:p>
        </w:tc>
      </w:tr>
      <w:tr w:rsidR="007B60D4" w:rsidRPr="00B72466" w14:paraId="14F94FEE" w14:textId="77777777" w:rsidTr="1A9F9020">
        <w:tc>
          <w:tcPr>
            <w:tcW w:w="5205" w:type="dxa"/>
            <w:tcBorders>
              <w:top w:val="nil"/>
              <w:left w:val="nil"/>
              <w:bottom w:val="nil"/>
              <w:right w:val="nil"/>
            </w:tcBorders>
            <w:tcMar>
              <w:top w:w="100" w:type="dxa"/>
              <w:left w:w="100" w:type="dxa"/>
              <w:bottom w:w="100" w:type="dxa"/>
              <w:right w:w="100" w:type="dxa"/>
            </w:tcMar>
          </w:tcPr>
          <w:p w14:paraId="14F94FEC" w14:textId="7C99A192" w:rsidR="007B60D4" w:rsidRPr="00B72466" w:rsidRDefault="00D42E5D">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w:t>
            </w:r>
            <w:r w:rsidR="00AA7B4C" w:rsidRPr="00B72466">
              <w:rPr>
                <w:rFonts w:ascii="Calibri" w:eastAsia="Calibri" w:hAnsi="Calibri" w:cs="Calibri"/>
                <w:sz w:val="24"/>
                <w:szCs w:val="24"/>
              </w:rPr>
              <w:t>Retha Hall, Nominations Officer</w:t>
            </w:r>
          </w:p>
        </w:tc>
        <w:tc>
          <w:tcPr>
            <w:tcW w:w="5310" w:type="dxa"/>
            <w:tcBorders>
              <w:top w:val="nil"/>
              <w:left w:val="nil"/>
              <w:bottom w:val="nil"/>
              <w:right w:val="nil"/>
            </w:tcBorders>
            <w:tcMar>
              <w:top w:w="100" w:type="dxa"/>
              <w:left w:w="100" w:type="dxa"/>
              <w:bottom w:w="100" w:type="dxa"/>
              <w:right w:w="100" w:type="dxa"/>
            </w:tcMar>
          </w:tcPr>
          <w:p w14:paraId="14F94FED" w14:textId="6BC54912" w:rsidR="007B60D4" w:rsidRPr="00B72466"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F3" w14:textId="77777777" w:rsidTr="1A9F9020">
        <w:tc>
          <w:tcPr>
            <w:tcW w:w="5205" w:type="dxa"/>
            <w:tcBorders>
              <w:top w:val="nil"/>
              <w:left w:val="nil"/>
              <w:bottom w:val="nil"/>
              <w:right w:val="nil"/>
            </w:tcBorders>
            <w:tcMar>
              <w:top w:w="100" w:type="dxa"/>
              <w:left w:w="100" w:type="dxa"/>
              <w:bottom w:w="100" w:type="dxa"/>
              <w:right w:w="100" w:type="dxa"/>
            </w:tcMar>
          </w:tcPr>
          <w:p w14:paraId="14F94FEF" w14:textId="40F32601" w:rsidR="007B60D4" w:rsidRPr="00B72466" w:rsidRDefault="00AA7B4C">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Jenny Thomas, Archivist</w:t>
            </w:r>
          </w:p>
          <w:p w14:paraId="14F94FF0" w14:textId="77777777" w:rsidR="007B60D4" w:rsidRPr="00B72466" w:rsidRDefault="007B60D4">
            <w:pPr>
              <w:widowControl w:val="0"/>
              <w:spacing w:line="240" w:lineRule="auto"/>
              <w:rPr>
                <w:rFonts w:ascii="Calibri" w:eastAsia="Calibri" w:hAnsi="Calibri" w:cs="Calibri"/>
                <w:sz w:val="24"/>
                <w:szCs w:val="24"/>
              </w:rPr>
            </w:pPr>
          </w:p>
          <w:p w14:paraId="14F94FF1" w14:textId="77777777" w:rsidR="007B60D4" w:rsidRPr="00B72466" w:rsidRDefault="00AA7B4C">
            <w:pPr>
              <w:widowControl w:val="0"/>
              <w:spacing w:line="240" w:lineRule="auto"/>
              <w:rPr>
                <w:rFonts w:ascii="Calibri" w:eastAsia="Calibri" w:hAnsi="Calibri" w:cs="Calibri"/>
                <w:sz w:val="24"/>
                <w:szCs w:val="24"/>
              </w:rPr>
            </w:pPr>
            <w:r w:rsidRPr="00B72466">
              <w:rPr>
                <w:rFonts w:ascii="Calibri" w:eastAsia="Calibri" w:hAnsi="Calibri" w:cs="Calibri"/>
                <w:sz w:val="24"/>
                <w:szCs w:val="24"/>
              </w:rPr>
              <w:t>*Unable to attend</w:t>
            </w:r>
          </w:p>
        </w:tc>
        <w:tc>
          <w:tcPr>
            <w:tcW w:w="5310" w:type="dxa"/>
            <w:tcBorders>
              <w:top w:val="nil"/>
              <w:left w:val="nil"/>
              <w:bottom w:val="nil"/>
              <w:right w:val="nil"/>
            </w:tcBorders>
            <w:tcMar>
              <w:top w:w="100" w:type="dxa"/>
              <w:left w:w="100" w:type="dxa"/>
              <w:bottom w:w="100" w:type="dxa"/>
              <w:right w:w="100" w:type="dxa"/>
            </w:tcMar>
          </w:tcPr>
          <w:p w14:paraId="14F94FF2" w14:textId="55E8F876" w:rsidR="007B60D4" w:rsidRDefault="00D42E5D">
            <w:pPr>
              <w:widowControl w:val="0"/>
              <w:pBdr>
                <w:top w:val="nil"/>
                <w:left w:val="nil"/>
                <w:bottom w:val="nil"/>
                <w:right w:val="nil"/>
                <w:between w:val="nil"/>
              </w:pBdr>
              <w:spacing w:line="240" w:lineRule="auto"/>
              <w:rPr>
                <w:rFonts w:ascii="Calibri" w:eastAsia="Calibri" w:hAnsi="Calibri" w:cs="Calibri"/>
                <w:sz w:val="24"/>
                <w:szCs w:val="24"/>
              </w:rPr>
            </w:pPr>
            <w:r w:rsidRPr="00B72466">
              <w:rPr>
                <w:rFonts w:ascii="Calibri" w:eastAsia="Calibri" w:hAnsi="Calibri" w:cs="Calibri"/>
                <w:sz w:val="24"/>
                <w:szCs w:val="24"/>
              </w:rPr>
              <w:t>Claire Leverett</w:t>
            </w:r>
          </w:p>
        </w:tc>
      </w:tr>
    </w:tbl>
    <w:p w14:paraId="14F94FF4" w14:textId="77777777" w:rsidR="007B60D4" w:rsidRDefault="007B60D4">
      <w:pPr>
        <w:rPr>
          <w:rFonts w:ascii="Calibri" w:eastAsia="Calibri" w:hAnsi="Calibri" w:cs="Calibri"/>
          <w:sz w:val="24"/>
          <w:szCs w:val="24"/>
        </w:rPr>
      </w:pPr>
    </w:p>
    <w:p w14:paraId="14F94FF5" w14:textId="77777777" w:rsidR="007B60D4" w:rsidRDefault="007B60D4">
      <w:pPr>
        <w:rPr>
          <w:rFonts w:ascii="Calibri" w:eastAsia="Calibri" w:hAnsi="Calibri" w:cs="Calibri"/>
          <w:sz w:val="24"/>
          <w:szCs w:val="24"/>
        </w:rPr>
      </w:pPr>
    </w:p>
    <w:p w14:paraId="14F94FF6" w14:textId="6EE7F160" w:rsidR="007B60D4" w:rsidRDefault="00AA7B4C" w:rsidP="00241FF9">
      <w:pPr>
        <w:tabs>
          <w:tab w:val="left" w:pos="2052"/>
        </w:tabs>
        <w:rPr>
          <w:rFonts w:ascii="Calibri" w:eastAsia="Calibri" w:hAnsi="Calibri" w:cs="Calibri"/>
          <w:b/>
          <w:sz w:val="24"/>
          <w:szCs w:val="24"/>
        </w:rPr>
      </w:pPr>
      <w:r>
        <w:rPr>
          <w:rFonts w:ascii="Calibri" w:eastAsia="Calibri" w:hAnsi="Calibri" w:cs="Calibri"/>
          <w:b/>
          <w:sz w:val="24"/>
          <w:szCs w:val="24"/>
        </w:rPr>
        <w:t>Call to Order</w:t>
      </w:r>
      <w:r w:rsidR="00241FF9">
        <w:rPr>
          <w:rFonts w:ascii="Calibri" w:eastAsia="Calibri" w:hAnsi="Calibri" w:cs="Calibri"/>
          <w:b/>
          <w:sz w:val="24"/>
          <w:szCs w:val="24"/>
        </w:rPr>
        <w:tab/>
      </w:r>
    </w:p>
    <w:p w14:paraId="5323D494" w14:textId="46256587" w:rsidR="00241FF9" w:rsidRDefault="00241FF9" w:rsidP="00241FF9">
      <w:pPr>
        <w:tabs>
          <w:tab w:val="left" w:pos="2052"/>
        </w:tabs>
        <w:rPr>
          <w:rFonts w:ascii="Calibri" w:eastAsia="Calibri" w:hAnsi="Calibri" w:cs="Calibri"/>
          <w:b/>
          <w:sz w:val="24"/>
          <w:szCs w:val="24"/>
        </w:rPr>
      </w:pPr>
      <w:r>
        <w:rPr>
          <w:rFonts w:ascii="Calibri" w:eastAsia="Calibri" w:hAnsi="Calibri" w:cs="Calibri"/>
          <w:b/>
          <w:sz w:val="24"/>
          <w:szCs w:val="24"/>
        </w:rPr>
        <w:t>3:06</w:t>
      </w:r>
    </w:p>
    <w:p w14:paraId="14F94FF7" w14:textId="77777777" w:rsidR="007B60D4" w:rsidRDefault="007B60D4">
      <w:pPr>
        <w:rPr>
          <w:rFonts w:ascii="Calibri" w:eastAsia="Calibri" w:hAnsi="Calibri" w:cs="Calibri"/>
          <w:b/>
          <w:sz w:val="24"/>
          <w:szCs w:val="24"/>
        </w:rPr>
      </w:pPr>
    </w:p>
    <w:p w14:paraId="14F94FF8" w14:textId="23B4BFE4" w:rsidR="007B60D4" w:rsidRDefault="00AA7B4C">
      <w:pPr>
        <w:rPr>
          <w:rFonts w:ascii="Calibri" w:eastAsia="Calibri" w:hAnsi="Calibri" w:cs="Calibri"/>
          <w:b/>
          <w:sz w:val="24"/>
          <w:szCs w:val="24"/>
        </w:rPr>
      </w:pPr>
      <w:proofErr w:type="gramStart"/>
      <w:r>
        <w:rPr>
          <w:rFonts w:ascii="Calibri" w:eastAsia="Calibri" w:hAnsi="Calibri" w:cs="Calibri"/>
          <w:b/>
          <w:sz w:val="24"/>
          <w:szCs w:val="24"/>
        </w:rPr>
        <w:t>Approve</w:t>
      </w:r>
      <w:proofErr w:type="gramEnd"/>
      <w:r>
        <w:rPr>
          <w:rFonts w:ascii="Calibri" w:eastAsia="Calibri" w:hAnsi="Calibri" w:cs="Calibri"/>
          <w:b/>
          <w:sz w:val="24"/>
          <w:szCs w:val="24"/>
        </w:rPr>
        <w:t xml:space="preserve"> Minutes</w:t>
      </w:r>
    </w:p>
    <w:p w14:paraId="68324B1E" w14:textId="55AAF100" w:rsidR="00241FF9" w:rsidRDefault="00241FF9">
      <w:pPr>
        <w:rPr>
          <w:rFonts w:ascii="Calibri" w:eastAsia="Calibri" w:hAnsi="Calibri" w:cs="Calibri"/>
          <w:b/>
          <w:sz w:val="24"/>
          <w:szCs w:val="24"/>
        </w:rPr>
      </w:pPr>
      <w:r>
        <w:rPr>
          <w:rFonts w:ascii="Calibri" w:eastAsia="Calibri" w:hAnsi="Calibri" w:cs="Calibri"/>
          <w:b/>
          <w:sz w:val="24"/>
          <w:szCs w:val="24"/>
        </w:rPr>
        <w:t>3:06 Libby motion to approve and Leigh provided a second and members approval</w:t>
      </w:r>
    </w:p>
    <w:p w14:paraId="14F94FF9" w14:textId="77777777" w:rsidR="007B60D4" w:rsidRDefault="007B60D4">
      <w:pPr>
        <w:rPr>
          <w:rFonts w:ascii="Calibri" w:eastAsia="Calibri" w:hAnsi="Calibri" w:cs="Calibri"/>
          <w:sz w:val="24"/>
          <w:szCs w:val="24"/>
        </w:rPr>
      </w:pPr>
    </w:p>
    <w:p w14:paraId="2F140AA8" w14:textId="7D415BAF" w:rsidR="009D2537" w:rsidRPr="0095281A" w:rsidRDefault="00AA7B4C" w:rsidP="0095281A">
      <w:pPr>
        <w:rPr>
          <w:rFonts w:ascii="Calibri" w:eastAsia="Calibri" w:hAnsi="Calibri" w:cs="Calibri"/>
          <w:sz w:val="24"/>
          <w:szCs w:val="24"/>
        </w:rPr>
      </w:pPr>
      <w:r>
        <w:rPr>
          <w:rFonts w:ascii="Calibri" w:eastAsia="Calibri" w:hAnsi="Calibri" w:cs="Calibri"/>
          <w:b/>
          <w:sz w:val="24"/>
          <w:szCs w:val="24"/>
        </w:rPr>
        <w:t>Old Business</w:t>
      </w:r>
    </w:p>
    <w:p w14:paraId="5EEFC3F9" w14:textId="77777777" w:rsidR="001F696F" w:rsidRPr="000B3AE5" w:rsidRDefault="001F696F" w:rsidP="000B3AE5">
      <w:pPr>
        <w:pBdr>
          <w:top w:val="nil"/>
          <w:left w:val="nil"/>
          <w:bottom w:val="nil"/>
          <w:right w:val="nil"/>
          <w:between w:val="nil"/>
        </w:pBdr>
        <w:spacing w:line="240" w:lineRule="auto"/>
        <w:rPr>
          <w:rFonts w:ascii="Calibri" w:eastAsia="Calibri" w:hAnsi="Calibri" w:cs="Calibri"/>
          <w:sz w:val="24"/>
          <w:szCs w:val="24"/>
        </w:rPr>
      </w:pPr>
    </w:p>
    <w:p w14:paraId="14F94FFD" w14:textId="19EC6E09" w:rsidR="007B60D4" w:rsidRPr="00241FF9" w:rsidRDefault="00662E43" w:rsidP="00D35315">
      <w:pPr>
        <w:pStyle w:val="ListParagraph"/>
        <w:numPr>
          <w:ilvl w:val="0"/>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OER Task Force</w:t>
      </w:r>
    </w:p>
    <w:p w14:paraId="1E460B5D" w14:textId="60BB6370" w:rsidR="00241FF9" w:rsidRPr="00EC63E3" w:rsidRDefault="00241FF9" w:rsidP="00241FF9">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 xml:space="preserve">3:09 Motion to disband by Angela and second by Dana, and members vote to disband </w:t>
      </w:r>
    </w:p>
    <w:p w14:paraId="168FBDE1" w14:textId="0DDA368B" w:rsidR="00EC63E3" w:rsidRPr="00EC63E3" w:rsidRDefault="00EC63E3" w:rsidP="00D35315">
      <w:pPr>
        <w:pStyle w:val="ListParagraph"/>
        <w:numPr>
          <w:ilvl w:val="0"/>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lastRenderedPageBreak/>
        <w:t>Treasury Items</w:t>
      </w:r>
    </w:p>
    <w:p w14:paraId="36DB7944" w14:textId="4CB8C8F1" w:rsidR="00EC63E3" w:rsidRPr="00241FF9" w:rsidRDefault="00EC63E3" w:rsidP="00EC63E3">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Transfer $15,000 from SECU Interest Checking to SECU Money Market Shares</w:t>
      </w:r>
    </w:p>
    <w:p w14:paraId="5F380336" w14:textId="33899028" w:rsidR="00EC63E3" w:rsidRPr="006A1E29" w:rsidRDefault="00EC63E3" w:rsidP="00EC63E3">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Status of Share Term Certificate (CD) for money in SECU Money Market Shares account</w:t>
      </w:r>
    </w:p>
    <w:p w14:paraId="33D4107F" w14:textId="77777777" w:rsidR="006A1E29"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 xml:space="preserve">3:10 discussed the transfer that was made. Libby noted the treasury report </w:t>
      </w:r>
    </w:p>
    <w:p w14:paraId="698995A7" w14:textId="77777777" w:rsidR="006A1E29"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Rich talked about a 6-month CD to earn shares and still have time to access money before conferences</w:t>
      </w:r>
    </w:p>
    <w:p w14:paraId="5E3F0660" w14:textId="77777777" w:rsidR="006A1E29"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3:14 Dana suggested having money that can be accessed, but also placing some in a CD that can earn interest interests</w:t>
      </w:r>
    </w:p>
    <w:p w14:paraId="32E4817E" w14:textId="77777777" w:rsidR="006A1E29"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 xml:space="preserve">Truist </w:t>
      </w:r>
      <w:proofErr w:type="gramStart"/>
      <w:r>
        <w:rPr>
          <w:rFonts w:ascii="Calibri" w:eastAsia="Calibri" w:hAnsi="Calibri" w:cs="Calibri"/>
          <w:b/>
          <w:color w:val="000000"/>
          <w:sz w:val="24"/>
          <w:szCs w:val="24"/>
        </w:rPr>
        <w:t>account is</w:t>
      </w:r>
      <w:proofErr w:type="gramEnd"/>
      <w:r>
        <w:rPr>
          <w:rFonts w:ascii="Calibri" w:eastAsia="Calibri" w:hAnsi="Calibri" w:cs="Calibri"/>
          <w:b/>
          <w:color w:val="000000"/>
          <w:sz w:val="24"/>
          <w:szCs w:val="24"/>
        </w:rPr>
        <w:t xml:space="preserve"> available to pay </w:t>
      </w:r>
      <w:proofErr w:type="gramStart"/>
      <w:r>
        <w:rPr>
          <w:rFonts w:ascii="Calibri" w:eastAsia="Calibri" w:hAnsi="Calibri" w:cs="Calibri"/>
          <w:b/>
          <w:color w:val="000000"/>
          <w:sz w:val="24"/>
          <w:szCs w:val="24"/>
        </w:rPr>
        <w:t>credit card</w:t>
      </w:r>
      <w:proofErr w:type="gramEnd"/>
      <w:r>
        <w:rPr>
          <w:rFonts w:ascii="Calibri" w:eastAsia="Calibri" w:hAnsi="Calibri" w:cs="Calibri"/>
          <w:b/>
          <w:color w:val="000000"/>
          <w:sz w:val="24"/>
          <w:szCs w:val="24"/>
        </w:rPr>
        <w:t xml:space="preserve"> expenses</w:t>
      </w:r>
    </w:p>
    <w:p w14:paraId="034898D7" w14:textId="3B2E349B" w:rsidR="006A1E29" w:rsidRPr="00EC63E3"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3:19 suggested starting a 6-month CD from SEC Money Market Shares $10,000. Rich made a motion, and Carol Anne provided a second, and members approved, the motion passed</w:t>
      </w:r>
    </w:p>
    <w:p w14:paraId="3F6C2BAB" w14:textId="77777777" w:rsidR="006A1E29" w:rsidRPr="00EC63E3" w:rsidRDefault="006A1E29" w:rsidP="006A1E29">
      <w:pPr>
        <w:pStyle w:val="ListParagraph"/>
        <w:pBdr>
          <w:top w:val="nil"/>
          <w:left w:val="nil"/>
          <w:bottom w:val="nil"/>
          <w:right w:val="nil"/>
          <w:between w:val="nil"/>
        </w:pBdr>
        <w:spacing w:line="240" w:lineRule="auto"/>
        <w:ind w:left="1440"/>
        <w:rPr>
          <w:rFonts w:ascii="Calibri" w:eastAsia="Calibri" w:hAnsi="Calibri" w:cs="Calibri"/>
          <w:b/>
          <w:color w:val="000000"/>
          <w:sz w:val="24"/>
          <w:szCs w:val="24"/>
        </w:rPr>
      </w:pPr>
    </w:p>
    <w:p w14:paraId="6FCC9E4A" w14:textId="02AD7986" w:rsidR="00EC63E3" w:rsidRPr="00EC63E3" w:rsidRDefault="00EC63E3" w:rsidP="00EC63E3">
      <w:pPr>
        <w:pStyle w:val="ListParagraph"/>
        <w:numPr>
          <w:ilvl w:val="0"/>
          <w:numId w:val="6"/>
        </w:numPr>
        <w:pBdr>
          <w:top w:val="nil"/>
          <w:left w:val="nil"/>
          <w:bottom w:val="nil"/>
          <w:right w:val="nil"/>
          <w:between w:val="nil"/>
        </w:pBdr>
        <w:spacing w:line="240" w:lineRule="auto"/>
        <w:rPr>
          <w:rFonts w:ascii="Calibri" w:eastAsia="Calibri" w:hAnsi="Calibri" w:cs="Calibri"/>
          <w:b/>
          <w:color w:val="000000"/>
          <w:sz w:val="24"/>
          <w:szCs w:val="24"/>
        </w:rPr>
      </w:pPr>
      <w:r w:rsidRPr="00EC63E3">
        <w:rPr>
          <w:rFonts w:ascii="Calibri" w:eastAsia="Calibri" w:hAnsi="Calibri" w:cs="Calibri"/>
          <w:bCs/>
          <w:color w:val="000000"/>
          <w:sz w:val="24"/>
          <w:szCs w:val="24"/>
        </w:rPr>
        <w:t>EZ Grant for conference scholarships</w:t>
      </w:r>
    </w:p>
    <w:p w14:paraId="18E32FE4" w14:textId="77308B32" w:rsidR="00EC63E3" w:rsidRPr="00EC63E3" w:rsidRDefault="00EC63E3" w:rsidP="00EC63E3">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Can NCCCLA apply for a grant for this purpose?</w:t>
      </w:r>
    </w:p>
    <w:p w14:paraId="1C47B8F8" w14:textId="131C3052" w:rsidR="00EC63E3" w:rsidRPr="006A1E29" w:rsidRDefault="00EC63E3" w:rsidP="00EC63E3">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 xml:space="preserve">If </w:t>
      </w:r>
      <w:r w:rsidR="00127CDD">
        <w:rPr>
          <w:rFonts w:ascii="Calibri" w:eastAsia="Calibri" w:hAnsi="Calibri" w:cs="Calibri"/>
          <w:bCs/>
          <w:color w:val="000000"/>
          <w:sz w:val="24"/>
          <w:szCs w:val="24"/>
        </w:rPr>
        <w:t>so,</w:t>
      </w:r>
      <w:r>
        <w:rPr>
          <w:rFonts w:ascii="Calibri" w:eastAsia="Calibri" w:hAnsi="Calibri" w:cs="Calibri"/>
          <w:bCs/>
          <w:color w:val="000000"/>
          <w:sz w:val="24"/>
          <w:szCs w:val="24"/>
        </w:rPr>
        <w:t xml:space="preserve"> </w:t>
      </w:r>
      <w:proofErr w:type="gramStart"/>
      <w:r>
        <w:rPr>
          <w:rFonts w:ascii="Calibri" w:eastAsia="Calibri" w:hAnsi="Calibri" w:cs="Calibri"/>
          <w:bCs/>
          <w:color w:val="000000"/>
          <w:sz w:val="24"/>
          <w:szCs w:val="24"/>
        </w:rPr>
        <w:t>forming</w:t>
      </w:r>
      <w:proofErr w:type="gramEnd"/>
      <w:r>
        <w:rPr>
          <w:rFonts w:ascii="Calibri" w:eastAsia="Calibri" w:hAnsi="Calibri" w:cs="Calibri"/>
          <w:bCs/>
          <w:color w:val="000000"/>
          <w:sz w:val="24"/>
          <w:szCs w:val="24"/>
        </w:rPr>
        <w:t xml:space="preserve"> a Grant writing </w:t>
      </w:r>
      <w:proofErr w:type="gramStart"/>
      <w:r>
        <w:rPr>
          <w:rFonts w:ascii="Calibri" w:eastAsia="Calibri" w:hAnsi="Calibri" w:cs="Calibri"/>
          <w:bCs/>
          <w:color w:val="000000"/>
          <w:sz w:val="24"/>
          <w:szCs w:val="24"/>
        </w:rPr>
        <w:t>ad</w:t>
      </w:r>
      <w:proofErr w:type="gramEnd"/>
      <w:r>
        <w:rPr>
          <w:rFonts w:ascii="Calibri" w:eastAsia="Calibri" w:hAnsi="Calibri" w:cs="Calibri"/>
          <w:bCs/>
          <w:color w:val="000000"/>
          <w:sz w:val="24"/>
          <w:szCs w:val="24"/>
        </w:rPr>
        <w:t xml:space="preserve"> hoc committee for the grant</w:t>
      </w:r>
    </w:p>
    <w:p w14:paraId="3B7686D1" w14:textId="3D413C23" w:rsidR="006A1E29" w:rsidRPr="00EC63E3" w:rsidRDefault="006A1E29" w:rsidP="006A1E29">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3:21 Rich noted that we would not meet the $5,000 minimum threshold, so we will not pursue EZ Grant</w:t>
      </w:r>
    </w:p>
    <w:p w14:paraId="5DCDF64B" w14:textId="77777777" w:rsidR="00EC63E3" w:rsidRPr="00EC63E3" w:rsidRDefault="00EC63E3" w:rsidP="00EC63E3">
      <w:pPr>
        <w:pBdr>
          <w:top w:val="nil"/>
          <w:left w:val="nil"/>
          <w:bottom w:val="nil"/>
          <w:right w:val="nil"/>
          <w:between w:val="nil"/>
        </w:pBdr>
        <w:spacing w:line="240" w:lineRule="auto"/>
        <w:rPr>
          <w:rFonts w:ascii="Calibri" w:eastAsia="Calibri" w:hAnsi="Calibri" w:cs="Calibri"/>
          <w:b/>
          <w:color w:val="000000"/>
          <w:sz w:val="24"/>
          <w:szCs w:val="24"/>
        </w:rPr>
      </w:pPr>
    </w:p>
    <w:p w14:paraId="36759DBE" w14:textId="0AACE1C9" w:rsidR="00EC63E3" w:rsidRDefault="00EC63E3" w:rsidP="00EC63E3">
      <w:pPr>
        <w:pStyle w:val="ListParagraph"/>
        <w:numPr>
          <w:ilvl w:val="0"/>
          <w:numId w:val="6"/>
        </w:numPr>
        <w:rPr>
          <w:rFonts w:ascii="Calibri" w:eastAsia="Calibri" w:hAnsi="Calibri" w:cs="Calibri"/>
          <w:sz w:val="24"/>
          <w:szCs w:val="24"/>
        </w:rPr>
      </w:pPr>
      <w:r>
        <w:rPr>
          <w:rFonts w:ascii="Calibri" w:eastAsia="Calibri" w:hAnsi="Calibri" w:cs="Calibri"/>
          <w:sz w:val="24"/>
          <w:szCs w:val="24"/>
        </w:rPr>
        <w:t>NCCCLA Liaison Position</w:t>
      </w:r>
    </w:p>
    <w:p w14:paraId="359284C0" w14:textId="110965EA" w:rsidR="00C9523A" w:rsidRPr="00B72466" w:rsidRDefault="006A1E29" w:rsidP="00B72466">
      <w:pPr>
        <w:pStyle w:val="ListParagraph"/>
        <w:numPr>
          <w:ilvl w:val="1"/>
          <w:numId w:val="6"/>
        </w:numPr>
        <w:rPr>
          <w:rFonts w:ascii="Calibri" w:eastAsia="Calibri" w:hAnsi="Calibri" w:cs="Calibri"/>
          <w:sz w:val="24"/>
          <w:szCs w:val="24"/>
        </w:rPr>
      </w:pPr>
      <w:r>
        <w:rPr>
          <w:rFonts w:ascii="Calibri" w:eastAsia="Calibri" w:hAnsi="Calibri" w:cs="Calibri"/>
          <w:sz w:val="24"/>
          <w:szCs w:val="24"/>
        </w:rPr>
        <w:t xml:space="preserve">3:22 Rich asked who would be interested in serving </w:t>
      </w:r>
      <w:proofErr w:type="gramStart"/>
      <w:r>
        <w:rPr>
          <w:rFonts w:ascii="Calibri" w:eastAsia="Calibri" w:hAnsi="Calibri" w:cs="Calibri"/>
          <w:sz w:val="24"/>
          <w:szCs w:val="24"/>
        </w:rPr>
        <w:t>on</w:t>
      </w:r>
      <w:proofErr w:type="gramEnd"/>
      <w:r>
        <w:rPr>
          <w:rFonts w:ascii="Calibri" w:eastAsia="Calibri" w:hAnsi="Calibri" w:cs="Calibri"/>
          <w:sz w:val="24"/>
          <w:szCs w:val="24"/>
        </w:rPr>
        <w:t xml:space="preserve"> this position </w:t>
      </w:r>
    </w:p>
    <w:p w14:paraId="4E16ECE2" w14:textId="77777777" w:rsidR="00885920" w:rsidRDefault="00885920" w:rsidP="00F6768D">
      <w:pPr>
        <w:pBdr>
          <w:top w:val="nil"/>
          <w:left w:val="nil"/>
          <w:bottom w:val="nil"/>
          <w:right w:val="nil"/>
          <w:between w:val="nil"/>
        </w:pBdr>
        <w:spacing w:line="240" w:lineRule="auto"/>
        <w:rPr>
          <w:rFonts w:ascii="Calibri" w:eastAsia="Calibri" w:hAnsi="Calibri" w:cs="Calibri"/>
          <w:b/>
          <w:color w:val="000000"/>
          <w:sz w:val="24"/>
          <w:szCs w:val="24"/>
        </w:rPr>
      </w:pPr>
    </w:p>
    <w:p w14:paraId="683987D6" w14:textId="217619F3" w:rsidR="00103160" w:rsidRPr="00EC63E3" w:rsidRDefault="00AA7B4C" w:rsidP="00EC63E3">
      <w:p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New Business</w:t>
      </w:r>
    </w:p>
    <w:p w14:paraId="2F94F876" w14:textId="77777777" w:rsidR="005513B2" w:rsidRPr="00EC63E3" w:rsidRDefault="005513B2" w:rsidP="00EC63E3">
      <w:pPr>
        <w:rPr>
          <w:rFonts w:ascii="Calibri" w:eastAsia="Calibri" w:hAnsi="Calibri" w:cs="Calibri"/>
          <w:sz w:val="24"/>
          <w:szCs w:val="24"/>
        </w:rPr>
      </w:pPr>
    </w:p>
    <w:p w14:paraId="032FA21A" w14:textId="795A1B72" w:rsidR="00EC63E3" w:rsidRDefault="00EC63E3" w:rsidP="005513B2">
      <w:pPr>
        <w:pStyle w:val="ListParagraph"/>
        <w:numPr>
          <w:ilvl w:val="0"/>
          <w:numId w:val="4"/>
        </w:numPr>
        <w:rPr>
          <w:rFonts w:ascii="Calibri" w:eastAsia="Calibri" w:hAnsi="Calibri" w:cs="Calibri"/>
          <w:sz w:val="24"/>
          <w:szCs w:val="24"/>
        </w:rPr>
      </w:pPr>
      <w:r>
        <w:rPr>
          <w:rFonts w:ascii="Calibri" w:eastAsia="Calibri" w:hAnsi="Calibri" w:cs="Calibri"/>
          <w:sz w:val="24"/>
          <w:szCs w:val="24"/>
        </w:rPr>
        <w:t>NCCCS ILS Award Announcement</w:t>
      </w:r>
    </w:p>
    <w:p w14:paraId="10DBE6F1" w14:textId="0CAB2896" w:rsidR="006A1E29" w:rsidRDefault="006A1E29" w:rsidP="006A1E29">
      <w:pPr>
        <w:pStyle w:val="ListParagraph"/>
        <w:numPr>
          <w:ilvl w:val="1"/>
          <w:numId w:val="4"/>
        </w:numPr>
        <w:rPr>
          <w:rFonts w:ascii="Calibri" w:eastAsia="Calibri" w:hAnsi="Calibri" w:cs="Calibri"/>
          <w:sz w:val="24"/>
          <w:szCs w:val="24"/>
        </w:rPr>
      </w:pPr>
      <w:r>
        <w:rPr>
          <w:rFonts w:ascii="Calibri" w:eastAsia="Calibri" w:hAnsi="Calibri" w:cs="Calibri"/>
          <w:sz w:val="24"/>
          <w:szCs w:val="24"/>
        </w:rPr>
        <w:t xml:space="preserve">3:22 Alisha will mention at the next meeting </w:t>
      </w:r>
    </w:p>
    <w:p w14:paraId="49F3C963" w14:textId="432DB3B0" w:rsidR="000A54EA" w:rsidRDefault="000A54EA" w:rsidP="005513B2">
      <w:pPr>
        <w:pStyle w:val="ListParagraph"/>
        <w:numPr>
          <w:ilvl w:val="0"/>
          <w:numId w:val="4"/>
        </w:numPr>
        <w:rPr>
          <w:rFonts w:ascii="Calibri" w:eastAsia="Calibri" w:hAnsi="Calibri" w:cs="Calibri"/>
          <w:sz w:val="24"/>
          <w:szCs w:val="24"/>
        </w:rPr>
      </w:pPr>
      <w:r>
        <w:rPr>
          <w:rFonts w:ascii="Calibri" w:eastAsia="Calibri" w:hAnsi="Calibri" w:cs="Calibri"/>
          <w:sz w:val="24"/>
          <w:szCs w:val="24"/>
        </w:rPr>
        <w:t>NCCCLA Conference Scholarships</w:t>
      </w:r>
    </w:p>
    <w:p w14:paraId="352FD937" w14:textId="1D40B1B3" w:rsidR="008B50F5" w:rsidRDefault="00B32E41" w:rsidP="008B50F5">
      <w:pPr>
        <w:pStyle w:val="ListParagraph"/>
        <w:numPr>
          <w:ilvl w:val="1"/>
          <w:numId w:val="4"/>
        </w:numPr>
        <w:rPr>
          <w:rFonts w:ascii="Calibri" w:eastAsia="Calibri" w:hAnsi="Calibri" w:cs="Calibri"/>
          <w:sz w:val="24"/>
          <w:szCs w:val="24"/>
        </w:rPr>
      </w:pPr>
      <w:r>
        <w:rPr>
          <w:rFonts w:ascii="Calibri" w:eastAsia="Calibri" w:hAnsi="Calibri" w:cs="Calibri"/>
          <w:sz w:val="24"/>
          <w:szCs w:val="24"/>
        </w:rPr>
        <w:t>D</w:t>
      </w:r>
      <w:r w:rsidR="008B50F5">
        <w:rPr>
          <w:rFonts w:ascii="Calibri" w:eastAsia="Calibri" w:hAnsi="Calibri" w:cs="Calibri"/>
          <w:sz w:val="24"/>
          <w:szCs w:val="24"/>
        </w:rPr>
        <w:t>iscussion regarding amount of scholarships</w:t>
      </w:r>
    </w:p>
    <w:p w14:paraId="55EDE423" w14:textId="3469DFC6" w:rsidR="006A1E29" w:rsidRDefault="006A1E29" w:rsidP="006A1E29">
      <w:pPr>
        <w:pStyle w:val="ListParagraph"/>
        <w:numPr>
          <w:ilvl w:val="2"/>
          <w:numId w:val="4"/>
        </w:numPr>
        <w:rPr>
          <w:rFonts w:ascii="Calibri" w:eastAsia="Calibri" w:hAnsi="Calibri" w:cs="Calibri"/>
          <w:sz w:val="24"/>
          <w:szCs w:val="24"/>
        </w:rPr>
      </w:pPr>
      <w:r>
        <w:rPr>
          <w:rFonts w:ascii="Calibri" w:eastAsia="Calibri" w:hAnsi="Calibri" w:cs="Calibri"/>
          <w:sz w:val="24"/>
          <w:szCs w:val="24"/>
        </w:rPr>
        <w:t>3:22 will table this until next meeting so Alisha can address this with the board</w:t>
      </w:r>
    </w:p>
    <w:p w14:paraId="55DFC947" w14:textId="0ECAA032" w:rsidR="008D361F" w:rsidRDefault="008D361F" w:rsidP="008D361F">
      <w:pPr>
        <w:pStyle w:val="ListParagraph"/>
        <w:numPr>
          <w:ilvl w:val="0"/>
          <w:numId w:val="7"/>
        </w:numPr>
        <w:rPr>
          <w:rFonts w:ascii="Calibri" w:eastAsia="Calibri" w:hAnsi="Calibri" w:cs="Calibri"/>
          <w:sz w:val="24"/>
          <w:szCs w:val="24"/>
        </w:rPr>
      </w:pPr>
      <w:r>
        <w:rPr>
          <w:rFonts w:ascii="Calibri" w:eastAsia="Calibri" w:hAnsi="Calibri" w:cs="Calibri"/>
          <w:sz w:val="24"/>
          <w:szCs w:val="24"/>
        </w:rPr>
        <w:t xml:space="preserve">Scottie Cox and Mertice Bell </w:t>
      </w:r>
      <w:r w:rsidR="006A1E29">
        <w:rPr>
          <w:rFonts w:ascii="Calibri" w:eastAsia="Calibri" w:hAnsi="Calibri" w:cs="Calibri"/>
          <w:sz w:val="24"/>
          <w:szCs w:val="24"/>
        </w:rPr>
        <w:t>Scholarship</w:t>
      </w:r>
      <w:r w:rsidR="00D82EC0">
        <w:rPr>
          <w:rFonts w:ascii="Calibri" w:eastAsia="Calibri" w:hAnsi="Calibri" w:cs="Calibri"/>
          <w:sz w:val="24"/>
          <w:szCs w:val="24"/>
        </w:rPr>
        <w:t xml:space="preserve"> Discussion</w:t>
      </w:r>
    </w:p>
    <w:p w14:paraId="0CB330EE" w14:textId="080F7A33" w:rsidR="006A1E29" w:rsidRPr="006A1E29" w:rsidRDefault="006A1E29" w:rsidP="006A1E29">
      <w:pPr>
        <w:pStyle w:val="ListParagraph"/>
        <w:numPr>
          <w:ilvl w:val="2"/>
          <w:numId w:val="7"/>
        </w:numPr>
        <w:rPr>
          <w:rFonts w:ascii="Calibri" w:eastAsia="Calibri" w:hAnsi="Calibri" w:cs="Calibri"/>
          <w:sz w:val="24"/>
          <w:szCs w:val="24"/>
        </w:rPr>
      </w:pPr>
      <w:r>
        <w:rPr>
          <w:rFonts w:ascii="Calibri" w:eastAsia="Calibri" w:hAnsi="Calibri" w:cs="Calibri"/>
          <w:sz w:val="24"/>
          <w:szCs w:val="24"/>
        </w:rPr>
        <w:t>3:23 will table this until next meeting so Alisha can address this with the board</w:t>
      </w:r>
    </w:p>
    <w:p w14:paraId="6DC900B4" w14:textId="3A257484" w:rsidR="005513B2" w:rsidRDefault="005513B2" w:rsidP="005513B2">
      <w:pPr>
        <w:pStyle w:val="ListParagraph"/>
        <w:numPr>
          <w:ilvl w:val="0"/>
          <w:numId w:val="4"/>
        </w:numPr>
        <w:rPr>
          <w:rFonts w:ascii="Calibri" w:eastAsia="Calibri" w:hAnsi="Calibri" w:cs="Calibri"/>
          <w:sz w:val="24"/>
          <w:szCs w:val="24"/>
        </w:rPr>
      </w:pPr>
      <w:r w:rsidRPr="005513B2">
        <w:rPr>
          <w:rFonts w:ascii="Calibri" w:eastAsia="Calibri" w:hAnsi="Calibri" w:cs="Calibri"/>
          <w:sz w:val="24"/>
          <w:szCs w:val="24"/>
        </w:rPr>
        <w:t>2026 NCCCLA Conference Update</w:t>
      </w:r>
    </w:p>
    <w:p w14:paraId="656485E2" w14:textId="1A2A6FC2" w:rsidR="001E29B9" w:rsidRDefault="001E29B9" w:rsidP="001E29B9">
      <w:pPr>
        <w:pStyle w:val="ListParagraph"/>
        <w:numPr>
          <w:ilvl w:val="1"/>
          <w:numId w:val="4"/>
        </w:numPr>
        <w:rPr>
          <w:rFonts w:ascii="Calibri" w:eastAsia="Calibri" w:hAnsi="Calibri" w:cs="Calibri"/>
          <w:sz w:val="24"/>
          <w:szCs w:val="24"/>
        </w:rPr>
      </w:pPr>
      <w:r>
        <w:rPr>
          <w:rFonts w:ascii="Calibri" w:eastAsia="Calibri" w:hAnsi="Calibri" w:cs="Calibri"/>
          <w:sz w:val="24"/>
          <w:szCs w:val="24"/>
        </w:rPr>
        <w:t xml:space="preserve">Vote on </w:t>
      </w:r>
      <w:proofErr w:type="spellStart"/>
      <w:r>
        <w:rPr>
          <w:rFonts w:ascii="Calibri" w:eastAsia="Calibri" w:hAnsi="Calibri" w:cs="Calibri"/>
          <w:sz w:val="24"/>
          <w:szCs w:val="24"/>
        </w:rPr>
        <w:t>Pheedloop</w:t>
      </w:r>
      <w:proofErr w:type="spellEnd"/>
      <w:r>
        <w:rPr>
          <w:rFonts w:ascii="Calibri" w:eastAsia="Calibri" w:hAnsi="Calibri" w:cs="Calibri"/>
          <w:sz w:val="24"/>
          <w:szCs w:val="24"/>
        </w:rPr>
        <w:t xml:space="preserve"> contract for conference website/ registration</w:t>
      </w:r>
    </w:p>
    <w:p w14:paraId="690E12AD" w14:textId="2647BD65" w:rsidR="006A1E29" w:rsidRPr="005513B2" w:rsidRDefault="006A1E29" w:rsidP="001E29B9">
      <w:pPr>
        <w:pStyle w:val="ListParagraph"/>
        <w:numPr>
          <w:ilvl w:val="1"/>
          <w:numId w:val="4"/>
        </w:numPr>
        <w:rPr>
          <w:rFonts w:ascii="Calibri" w:eastAsia="Calibri" w:hAnsi="Calibri" w:cs="Calibri"/>
          <w:sz w:val="24"/>
          <w:szCs w:val="24"/>
        </w:rPr>
      </w:pPr>
      <w:r>
        <w:rPr>
          <w:rFonts w:ascii="Calibri" w:eastAsia="Calibri" w:hAnsi="Calibri" w:cs="Calibri"/>
          <w:sz w:val="24"/>
          <w:szCs w:val="24"/>
        </w:rPr>
        <w:t xml:space="preserve">3:24 Leigh discussed </w:t>
      </w:r>
      <w:r w:rsidR="003B730F">
        <w:rPr>
          <w:rFonts w:ascii="Calibri" w:eastAsia="Calibri" w:hAnsi="Calibri" w:cs="Calibri"/>
          <w:sz w:val="24"/>
          <w:szCs w:val="24"/>
        </w:rPr>
        <w:t xml:space="preserve">that the </w:t>
      </w:r>
      <w:r>
        <w:rPr>
          <w:rFonts w:ascii="Calibri" w:eastAsia="Calibri" w:hAnsi="Calibri" w:cs="Calibri"/>
          <w:sz w:val="24"/>
          <w:szCs w:val="24"/>
        </w:rPr>
        <w:t>price is $1,120 for a one-year subscription and wanted the board to vote on approving</w:t>
      </w:r>
      <w:r w:rsidR="003B730F">
        <w:rPr>
          <w:rFonts w:ascii="Calibri" w:eastAsia="Calibri" w:hAnsi="Calibri" w:cs="Calibri"/>
          <w:sz w:val="24"/>
          <w:szCs w:val="24"/>
        </w:rPr>
        <w:t xml:space="preserve">. Rich </w:t>
      </w:r>
      <w:proofErr w:type="gramStart"/>
      <w:r w:rsidR="003B730F">
        <w:rPr>
          <w:rFonts w:ascii="Calibri" w:eastAsia="Calibri" w:hAnsi="Calibri" w:cs="Calibri"/>
          <w:sz w:val="24"/>
          <w:szCs w:val="24"/>
        </w:rPr>
        <w:t>shared about</w:t>
      </w:r>
      <w:proofErr w:type="gramEnd"/>
      <w:r w:rsidR="003B730F">
        <w:rPr>
          <w:rFonts w:ascii="Calibri" w:eastAsia="Calibri" w:hAnsi="Calibri" w:cs="Calibri"/>
          <w:sz w:val="24"/>
          <w:szCs w:val="24"/>
        </w:rPr>
        <w:t xml:space="preserve"> the positive features, such as ease of use for conferences and streamlining processes. Voting on Theme submissions is due tomorrow. Angela and Leigh hope to announce the </w:t>
      </w:r>
      <w:r w:rsidR="003B730F">
        <w:rPr>
          <w:rFonts w:ascii="Calibri" w:eastAsia="Calibri" w:hAnsi="Calibri" w:cs="Calibri"/>
          <w:sz w:val="24"/>
          <w:szCs w:val="24"/>
        </w:rPr>
        <w:lastRenderedPageBreak/>
        <w:t>theme in the next newsletter. 3:29 Mark made a motion to approve, and Angela provided a second, and members approved the motion</w:t>
      </w:r>
    </w:p>
    <w:p w14:paraId="14F95003" w14:textId="77777777" w:rsidR="007B60D4" w:rsidRDefault="007B60D4">
      <w:pPr>
        <w:rPr>
          <w:rFonts w:ascii="Calibri" w:eastAsia="Calibri" w:hAnsi="Calibri" w:cs="Calibri"/>
          <w:b/>
          <w:sz w:val="24"/>
          <w:szCs w:val="24"/>
        </w:rPr>
      </w:pPr>
    </w:p>
    <w:p w14:paraId="14F95004" w14:textId="77777777" w:rsidR="007B60D4" w:rsidRDefault="00AA7B4C">
      <w:pPr>
        <w:rPr>
          <w:rFonts w:ascii="Calibri" w:eastAsia="Calibri" w:hAnsi="Calibri" w:cs="Calibri"/>
          <w:b/>
          <w:sz w:val="24"/>
          <w:szCs w:val="24"/>
        </w:rPr>
      </w:pPr>
      <w:r>
        <w:rPr>
          <w:rFonts w:ascii="Calibri" w:eastAsia="Calibri" w:hAnsi="Calibri" w:cs="Calibri"/>
          <w:b/>
          <w:sz w:val="24"/>
          <w:szCs w:val="24"/>
        </w:rPr>
        <w:t>Reports</w:t>
      </w:r>
    </w:p>
    <w:p w14:paraId="14F95005" w14:textId="77777777" w:rsidR="007B60D4" w:rsidRDefault="007B60D4">
      <w:pPr>
        <w:rPr>
          <w:rFonts w:ascii="Calibri" w:eastAsia="Calibri" w:hAnsi="Calibri" w:cs="Calibri"/>
          <w:sz w:val="24"/>
          <w:szCs w:val="24"/>
        </w:rPr>
      </w:pPr>
    </w:p>
    <w:p w14:paraId="6510AD37" w14:textId="2E2D36B1" w:rsidR="009113C9" w:rsidRDefault="00AA7B4C" w:rsidP="00206F12">
      <w:pPr>
        <w:numPr>
          <w:ilvl w:val="0"/>
          <w:numId w:val="2"/>
        </w:numPr>
        <w:pBdr>
          <w:top w:val="nil"/>
          <w:left w:val="nil"/>
          <w:bottom w:val="nil"/>
          <w:right w:val="nil"/>
          <w:between w:val="nil"/>
        </w:pBdr>
        <w:rPr>
          <w:rFonts w:ascii="Calibri" w:eastAsia="Calibri" w:hAnsi="Calibri" w:cs="Calibri"/>
          <w:b/>
          <w:color w:val="000000"/>
          <w:sz w:val="24"/>
          <w:szCs w:val="24"/>
        </w:rPr>
      </w:pPr>
      <w:r>
        <w:rPr>
          <w:rFonts w:ascii="Calibri" w:eastAsia="Calibri" w:hAnsi="Calibri" w:cs="Calibri"/>
          <w:b/>
          <w:color w:val="000000"/>
          <w:sz w:val="24"/>
          <w:szCs w:val="24"/>
        </w:rPr>
        <w:t xml:space="preserve">Treasurer’s Report </w:t>
      </w:r>
      <w:r w:rsidR="0059470B">
        <w:rPr>
          <w:rFonts w:ascii="Calibri" w:eastAsia="Calibri" w:hAnsi="Calibri" w:cs="Calibri"/>
          <w:b/>
          <w:color w:val="000000"/>
          <w:sz w:val="24"/>
          <w:szCs w:val="24"/>
        </w:rPr>
        <w:t>–</w:t>
      </w:r>
      <w:r>
        <w:rPr>
          <w:rFonts w:ascii="Calibri" w:eastAsia="Calibri" w:hAnsi="Calibri" w:cs="Calibri"/>
          <w:b/>
          <w:color w:val="000000"/>
          <w:sz w:val="24"/>
          <w:szCs w:val="24"/>
        </w:rPr>
        <w:t xml:space="preserve"> </w:t>
      </w:r>
      <w:r w:rsidR="0059470B">
        <w:rPr>
          <w:rFonts w:ascii="Calibri" w:eastAsia="Calibri" w:hAnsi="Calibri" w:cs="Calibri"/>
          <w:b/>
          <w:color w:val="000000"/>
          <w:sz w:val="24"/>
          <w:szCs w:val="24"/>
        </w:rPr>
        <w:t>Libby Stone</w:t>
      </w:r>
    </w:p>
    <w:p w14:paraId="1797F1A1" w14:textId="293986E3" w:rsidR="003B730F" w:rsidRPr="00CC1E9D" w:rsidRDefault="003B730F" w:rsidP="003B730F">
      <w:pPr>
        <w:numPr>
          <w:ilvl w:val="1"/>
          <w:numId w:val="2"/>
        </w:numPr>
        <w:pBdr>
          <w:top w:val="nil"/>
          <w:left w:val="nil"/>
          <w:bottom w:val="nil"/>
          <w:right w:val="nil"/>
          <w:between w:val="nil"/>
        </w:pBdr>
        <w:rPr>
          <w:rFonts w:ascii="Calibri" w:eastAsia="Calibri" w:hAnsi="Calibri" w:cs="Calibri"/>
          <w:color w:val="000000"/>
          <w:sz w:val="24"/>
          <w:szCs w:val="24"/>
        </w:rPr>
      </w:pPr>
      <w:r w:rsidRPr="00CC1E9D">
        <w:rPr>
          <w:rFonts w:ascii="Calibri" w:eastAsia="Calibri" w:hAnsi="Calibri" w:cs="Calibri"/>
          <w:color w:val="000000"/>
          <w:sz w:val="24"/>
          <w:szCs w:val="24"/>
        </w:rPr>
        <w:t xml:space="preserve">3:30 Libby discussed balances and noted the addition of a column of Actual Spending to </w:t>
      </w:r>
      <w:proofErr w:type="gramStart"/>
      <w:r w:rsidRPr="00CC1E9D">
        <w:rPr>
          <w:rFonts w:ascii="Calibri" w:eastAsia="Calibri" w:hAnsi="Calibri" w:cs="Calibri"/>
          <w:color w:val="000000"/>
          <w:sz w:val="24"/>
          <w:szCs w:val="24"/>
        </w:rPr>
        <w:t>compare to</w:t>
      </w:r>
      <w:proofErr w:type="gramEnd"/>
      <w:r w:rsidRPr="00CC1E9D">
        <w:rPr>
          <w:rFonts w:ascii="Calibri" w:eastAsia="Calibri" w:hAnsi="Calibri" w:cs="Calibri"/>
          <w:color w:val="000000"/>
          <w:sz w:val="24"/>
          <w:szCs w:val="24"/>
        </w:rPr>
        <w:t xml:space="preserve"> projected costs  </w:t>
      </w:r>
    </w:p>
    <w:p w14:paraId="1EF878FA" w14:textId="6F83CD9D" w:rsidR="003B730F" w:rsidRDefault="003B730F" w:rsidP="003B730F">
      <w:pPr>
        <w:numPr>
          <w:ilvl w:val="1"/>
          <w:numId w:val="2"/>
        </w:numPr>
        <w:pBdr>
          <w:top w:val="nil"/>
          <w:left w:val="nil"/>
          <w:bottom w:val="nil"/>
          <w:right w:val="nil"/>
          <w:between w:val="nil"/>
        </w:pBdr>
        <w:rPr>
          <w:rFonts w:ascii="Calibri" w:eastAsia="Calibri" w:hAnsi="Calibri" w:cs="Calibri"/>
          <w:color w:val="000000"/>
          <w:sz w:val="24"/>
          <w:szCs w:val="24"/>
        </w:rPr>
      </w:pPr>
      <w:r w:rsidRPr="00CC1E9D">
        <w:rPr>
          <w:rFonts w:ascii="Calibri" w:eastAsia="Calibri" w:hAnsi="Calibri" w:cs="Calibri"/>
          <w:color w:val="000000"/>
          <w:sz w:val="24"/>
          <w:szCs w:val="24"/>
        </w:rPr>
        <w:t>3:35 Rich talk</w:t>
      </w:r>
      <w:r w:rsidR="00CC1E9D" w:rsidRPr="00CC1E9D">
        <w:rPr>
          <w:rFonts w:ascii="Calibri" w:eastAsia="Calibri" w:hAnsi="Calibri" w:cs="Calibri"/>
          <w:color w:val="000000"/>
          <w:sz w:val="24"/>
          <w:szCs w:val="24"/>
        </w:rPr>
        <w:t>ed</w:t>
      </w:r>
      <w:r w:rsidRPr="00CC1E9D">
        <w:rPr>
          <w:rFonts w:ascii="Calibri" w:eastAsia="Calibri" w:hAnsi="Calibri" w:cs="Calibri"/>
          <w:color w:val="000000"/>
          <w:sz w:val="24"/>
          <w:szCs w:val="24"/>
        </w:rPr>
        <w:t xml:space="preserve"> about a meeting with </w:t>
      </w:r>
      <w:r w:rsidR="00CC1E9D" w:rsidRPr="00CC1E9D">
        <w:rPr>
          <w:rFonts w:ascii="Calibri" w:eastAsia="Calibri" w:hAnsi="Calibri" w:cs="Calibri"/>
          <w:color w:val="000000"/>
          <w:sz w:val="24"/>
          <w:szCs w:val="24"/>
        </w:rPr>
        <w:t xml:space="preserve">the Foundation with </w:t>
      </w:r>
      <w:r w:rsidR="00CC1E9D" w:rsidRPr="00EC0F6B">
        <w:rPr>
          <w:rFonts w:ascii="Calibri" w:eastAsia="Calibri" w:hAnsi="Calibri" w:cs="Calibri"/>
          <w:color w:val="000000"/>
          <w:sz w:val="24"/>
          <w:szCs w:val="24"/>
        </w:rPr>
        <w:t>Rich, Alisha, and Libby???</w:t>
      </w:r>
      <w:r w:rsidR="00CC1E9D" w:rsidRPr="00CC1E9D">
        <w:rPr>
          <w:rFonts w:ascii="Calibri" w:eastAsia="Calibri" w:hAnsi="Calibri" w:cs="Calibri"/>
          <w:color w:val="000000"/>
          <w:sz w:val="24"/>
          <w:szCs w:val="24"/>
        </w:rPr>
        <w:t xml:space="preserve"> To talk about scholarships and noted that the money could be pooled into an NC Foundation account and change the name to the NCCC Foundation grant. Rich noted this would be talked about in more depth in the January meeting. </w:t>
      </w:r>
    </w:p>
    <w:p w14:paraId="62F9296B" w14:textId="77777777" w:rsidR="0080252F" w:rsidRDefault="0080252F" w:rsidP="0080252F">
      <w:pPr>
        <w:pBdr>
          <w:top w:val="nil"/>
          <w:left w:val="nil"/>
          <w:bottom w:val="nil"/>
          <w:right w:val="nil"/>
          <w:between w:val="nil"/>
        </w:pBdr>
        <w:rPr>
          <w:rFonts w:ascii="Calibri" w:eastAsia="Calibri" w:hAnsi="Calibri" w:cs="Calibri"/>
          <w:color w:val="000000"/>
          <w:sz w:val="24"/>
          <w:szCs w:val="24"/>
        </w:rPr>
      </w:pPr>
    </w:p>
    <w:tbl>
      <w:tblPr>
        <w:tblW w:w="13380" w:type="dxa"/>
        <w:tblLook w:val="04A0" w:firstRow="1" w:lastRow="0" w:firstColumn="1" w:lastColumn="0" w:noHBand="0" w:noVBand="1"/>
      </w:tblPr>
      <w:tblGrid>
        <w:gridCol w:w="4140"/>
        <w:gridCol w:w="1320"/>
        <w:gridCol w:w="1320"/>
        <w:gridCol w:w="1320"/>
        <w:gridCol w:w="1320"/>
        <w:gridCol w:w="1320"/>
        <w:gridCol w:w="1320"/>
        <w:gridCol w:w="1320"/>
      </w:tblGrid>
      <w:tr w:rsidR="00794361" w:rsidRPr="00EE6F99" w14:paraId="64580EA3" w14:textId="77777777" w:rsidTr="004A741F">
        <w:trPr>
          <w:trHeight w:val="270"/>
        </w:trPr>
        <w:tc>
          <w:tcPr>
            <w:tcW w:w="9420" w:type="dxa"/>
            <w:gridSpan w:val="5"/>
            <w:tcBorders>
              <w:top w:val="single" w:sz="4" w:space="0" w:color="000000"/>
              <w:left w:val="single" w:sz="4" w:space="0" w:color="000000"/>
              <w:bottom w:val="single" w:sz="4" w:space="0" w:color="000000"/>
              <w:right w:val="single" w:sz="4" w:space="0" w:color="000000"/>
            </w:tcBorders>
            <w:shd w:val="clear" w:color="FFE599" w:fill="FFE599"/>
            <w:vAlign w:val="bottom"/>
            <w:hideMark/>
          </w:tcPr>
          <w:p w14:paraId="1D3DE398"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SUMMARY OF ACCOUNTS December 2025 Report</w:t>
            </w:r>
          </w:p>
        </w:tc>
        <w:tc>
          <w:tcPr>
            <w:tcW w:w="1320" w:type="dxa"/>
            <w:tcBorders>
              <w:top w:val="nil"/>
              <w:left w:val="nil"/>
              <w:bottom w:val="nil"/>
              <w:right w:val="nil"/>
            </w:tcBorders>
            <w:noWrap/>
            <w:vAlign w:val="bottom"/>
            <w:hideMark/>
          </w:tcPr>
          <w:p w14:paraId="6A50FB82" w14:textId="77777777" w:rsidR="00794361" w:rsidRPr="00EE6F99" w:rsidRDefault="00794361" w:rsidP="004A741F">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3FCD9A6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DA8EB4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478455A" w14:textId="77777777" w:rsidTr="004A741F">
        <w:trPr>
          <w:trHeight w:val="600"/>
        </w:trPr>
        <w:tc>
          <w:tcPr>
            <w:tcW w:w="4140" w:type="dxa"/>
            <w:tcBorders>
              <w:top w:val="nil"/>
              <w:left w:val="single" w:sz="4" w:space="0" w:color="000000"/>
              <w:bottom w:val="single" w:sz="4" w:space="0" w:color="000000"/>
              <w:right w:val="single" w:sz="4" w:space="0" w:color="000000"/>
            </w:tcBorders>
            <w:vAlign w:val="bottom"/>
            <w:hideMark/>
          </w:tcPr>
          <w:p w14:paraId="2136745C" w14:textId="77777777" w:rsidR="00794361" w:rsidRPr="00EE6F99" w:rsidRDefault="00794361" w:rsidP="004A741F">
            <w:pPr>
              <w:spacing w:line="240" w:lineRule="auto"/>
              <w:rPr>
                <w:rFonts w:ascii="Calibri" w:eastAsia="Times New Roman" w:hAnsi="Calibri" w:cs="Calibri"/>
                <w:b/>
                <w:bCs/>
                <w:color w:val="000000"/>
                <w:lang w:val="en-US"/>
              </w:rPr>
            </w:pPr>
            <w:r w:rsidRPr="00EE6F99">
              <w:rPr>
                <w:rFonts w:ascii="Calibri" w:eastAsia="Times New Roman" w:hAnsi="Calibri" w:cs="Calibri"/>
                <w:b/>
                <w:bCs/>
                <w:color w:val="000000"/>
                <w:lang w:val="en-US"/>
              </w:rPr>
              <w:t>Accounts</w:t>
            </w:r>
          </w:p>
        </w:tc>
        <w:tc>
          <w:tcPr>
            <w:tcW w:w="1320" w:type="dxa"/>
            <w:tcBorders>
              <w:top w:val="nil"/>
              <w:left w:val="nil"/>
              <w:bottom w:val="single" w:sz="4" w:space="0" w:color="000000"/>
              <w:right w:val="single" w:sz="4" w:space="0" w:color="000000"/>
            </w:tcBorders>
            <w:noWrap/>
            <w:vAlign w:val="bottom"/>
            <w:hideMark/>
          </w:tcPr>
          <w:p w14:paraId="411AAB8A"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Beg. Balance</w:t>
            </w:r>
          </w:p>
        </w:tc>
        <w:tc>
          <w:tcPr>
            <w:tcW w:w="1320" w:type="dxa"/>
            <w:tcBorders>
              <w:top w:val="nil"/>
              <w:left w:val="nil"/>
              <w:bottom w:val="single" w:sz="4" w:space="0" w:color="000000"/>
              <w:right w:val="single" w:sz="4" w:space="0" w:color="000000"/>
            </w:tcBorders>
            <w:noWrap/>
            <w:vAlign w:val="bottom"/>
            <w:hideMark/>
          </w:tcPr>
          <w:p w14:paraId="373396DD"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Debits</w:t>
            </w:r>
          </w:p>
        </w:tc>
        <w:tc>
          <w:tcPr>
            <w:tcW w:w="1320" w:type="dxa"/>
            <w:tcBorders>
              <w:top w:val="nil"/>
              <w:left w:val="nil"/>
              <w:bottom w:val="single" w:sz="4" w:space="0" w:color="000000"/>
              <w:right w:val="single" w:sz="4" w:space="0" w:color="000000"/>
            </w:tcBorders>
            <w:noWrap/>
            <w:vAlign w:val="bottom"/>
            <w:hideMark/>
          </w:tcPr>
          <w:p w14:paraId="512F6BEF"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Credits</w:t>
            </w:r>
          </w:p>
        </w:tc>
        <w:tc>
          <w:tcPr>
            <w:tcW w:w="1320" w:type="dxa"/>
            <w:tcBorders>
              <w:top w:val="nil"/>
              <w:left w:val="nil"/>
              <w:bottom w:val="single" w:sz="4" w:space="0" w:color="000000"/>
              <w:right w:val="single" w:sz="4" w:space="0" w:color="000000"/>
            </w:tcBorders>
            <w:vAlign w:val="bottom"/>
            <w:hideMark/>
          </w:tcPr>
          <w:p w14:paraId="234C8CE3"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Ending Balance</w:t>
            </w:r>
          </w:p>
        </w:tc>
        <w:tc>
          <w:tcPr>
            <w:tcW w:w="1320" w:type="dxa"/>
            <w:tcBorders>
              <w:top w:val="nil"/>
              <w:left w:val="nil"/>
              <w:bottom w:val="nil"/>
              <w:right w:val="nil"/>
            </w:tcBorders>
            <w:noWrap/>
            <w:vAlign w:val="bottom"/>
            <w:hideMark/>
          </w:tcPr>
          <w:p w14:paraId="4AC5AADE" w14:textId="77777777" w:rsidR="00794361" w:rsidRPr="00EE6F99" w:rsidRDefault="00794361" w:rsidP="004A741F">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1C38EEA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F2834A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7B394849" w14:textId="77777777" w:rsidTr="004A741F">
        <w:trPr>
          <w:trHeight w:val="600"/>
        </w:trPr>
        <w:tc>
          <w:tcPr>
            <w:tcW w:w="4140" w:type="dxa"/>
            <w:tcBorders>
              <w:top w:val="nil"/>
              <w:left w:val="single" w:sz="4" w:space="0" w:color="000000"/>
              <w:bottom w:val="single" w:sz="4" w:space="0" w:color="000000"/>
              <w:right w:val="single" w:sz="4" w:space="0" w:color="000000"/>
            </w:tcBorders>
            <w:vAlign w:val="bottom"/>
            <w:hideMark/>
          </w:tcPr>
          <w:p w14:paraId="25097C5E" w14:textId="77777777" w:rsidR="00794361" w:rsidRPr="00EE6F99" w:rsidRDefault="00794361" w:rsidP="004A741F">
            <w:pPr>
              <w:spacing w:line="240" w:lineRule="auto"/>
              <w:rPr>
                <w:rFonts w:ascii="Calibri" w:eastAsia="Times New Roman" w:hAnsi="Calibri" w:cs="Calibri"/>
                <w:color w:val="000000"/>
                <w:lang w:val="en-US"/>
              </w:rPr>
            </w:pPr>
            <w:proofErr w:type="gramStart"/>
            <w:r w:rsidRPr="00EE6F99">
              <w:rPr>
                <w:rFonts w:ascii="Calibri" w:eastAsia="Times New Roman" w:hAnsi="Calibri" w:cs="Calibri"/>
                <w:color w:val="000000"/>
                <w:lang w:val="en-US"/>
              </w:rPr>
              <w:t>SECU  Interest</w:t>
            </w:r>
            <w:proofErr w:type="gramEnd"/>
            <w:r w:rsidRPr="00EE6F99">
              <w:rPr>
                <w:rFonts w:ascii="Calibri" w:eastAsia="Times New Roman" w:hAnsi="Calibri" w:cs="Calibri"/>
                <w:color w:val="000000"/>
                <w:lang w:val="en-US"/>
              </w:rPr>
              <w:t xml:space="preserve"> Checking (11/13/25 statement)</w:t>
            </w:r>
          </w:p>
        </w:tc>
        <w:tc>
          <w:tcPr>
            <w:tcW w:w="1320" w:type="dxa"/>
            <w:tcBorders>
              <w:top w:val="nil"/>
              <w:left w:val="nil"/>
              <w:bottom w:val="single" w:sz="4" w:space="0" w:color="000000"/>
              <w:right w:val="single" w:sz="4" w:space="0" w:color="000000"/>
            </w:tcBorders>
            <w:noWrap/>
            <w:vAlign w:val="bottom"/>
            <w:hideMark/>
          </w:tcPr>
          <w:p w14:paraId="77F4E07C"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$21,824.76</w:t>
            </w:r>
          </w:p>
        </w:tc>
        <w:tc>
          <w:tcPr>
            <w:tcW w:w="1320" w:type="dxa"/>
            <w:tcBorders>
              <w:top w:val="nil"/>
              <w:left w:val="nil"/>
              <w:bottom w:val="single" w:sz="4" w:space="0" w:color="000000"/>
              <w:right w:val="single" w:sz="4" w:space="0" w:color="000000"/>
            </w:tcBorders>
            <w:noWrap/>
            <w:vAlign w:val="bottom"/>
            <w:hideMark/>
          </w:tcPr>
          <w:p w14:paraId="0854FA0C"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 xml:space="preserve">$15,178.00 </w:t>
            </w:r>
          </w:p>
        </w:tc>
        <w:tc>
          <w:tcPr>
            <w:tcW w:w="1320" w:type="dxa"/>
            <w:tcBorders>
              <w:top w:val="nil"/>
              <w:left w:val="nil"/>
              <w:bottom w:val="single" w:sz="4" w:space="0" w:color="000000"/>
              <w:right w:val="single" w:sz="4" w:space="0" w:color="000000"/>
            </w:tcBorders>
            <w:noWrap/>
            <w:vAlign w:val="bottom"/>
            <w:hideMark/>
          </w:tcPr>
          <w:p w14:paraId="3F0961B8"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 xml:space="preserve">$99.85 </w:t>
            </w:r>
          </w:p>
        </w:tc>
        <w:tc>
          <w:tcPr>
            <w:tcW w:w="1320" w:type="dxa"/>
            <w:tcBorders>
              <w:top w:val="nil"/>
              <w:left w:val="nil"/>
              <w:bottom w:val="single" w:sz="4" w:space="0" w:color="000000"/>
              <w:right w:val="single" w:sz="4" w:space="0" w:color="000000"/>
            </w:tcBorders>
            <w:noWrap/>
            <w:vAlign w:val="bottom"/>
            <w:hideMark/>
          </w:tcPr>
          <w:p w14:paraId="65F6B4FF"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$6,746.61</w:t>
            </w:r>
          </w:p>
        </w:tc>
        <w:tc>
          <w:tcPr>
            <w:tcW w:w="1320" w:type="dxa"/>
            <w:tcBorders>
              <w:top w:val="nil"/>
              <w:left w:val="nil"/>
              <w:bottom w:val="nil"/>
              <w:right w:val="nil"/>
            </w:tcBorders>
            <w:noWrap/>
            <w:vAlign w:val="bottom"/>
            <w:hideMark/>
          </w:tcPr>
          <w:p w14:paraId="448A7CB8"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p>
        </w:tc>
        <w:tc>
          <w:tcPr>
            <w:tcW w:w="1320" w:type="dxa"/>
            <w:tcBorders>
              <w:top w:val="nil"/>
              <w:left w:val="nil"/>
              <w:bottom w:val="nil"/>
              <w:right w:val="nil"/>
            </w:tcBorders>
            <w:noWrap/>
            <w:vAlign w:val="bottom"/>
            <w:hideMark/>
          </w:tcPr>
          <w:p w14:paraId="0FDF6FC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9CF92A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391492F"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5F9706E3"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SECU </w:t>
            </w:r>
            <w:proofErr w:type="spellStart"/>
            <w:r w:rsidRPr="00EE6F99">
              <w:rPr>
                <w:rFonts w:ascii="Calibri" w:eastAsia="Times New Roman" w:hAnsi="Calibri" w:cs="Calibri"/>
                <w:color w:val="000000"/>
                <w:lang w:val="en-US"/>
              </w:rPr>
              <w:t>Mertys</w:t>
            </w:r>
            <w:proofErr w:type="spellEnd"/>
            <w:r w:rsidRPr="00EE6F99">
              <w:rPr>
                <w:rFonts w:ascii="Calibri" w:eastAsia="Times New Roman" w:hAnsi="Calibri" w:cs="Calibri"/>
                <w:color w:val="000000"/>
                <w:lang w:val="en-US"/>
              </w:rPr>
              <w:t xml:space="preserve"> Bell Scholarship Award </w:t>
            </w:r>
          </w:p>
        </w:tc>
        <w:tc>
          <w:tcPr>
            <w:tcW w:w="1320" w:type="dxa"/>
            <w:tcBorders>
              <w:top w:val="nil"/>
              <w:left w:val="nil"/>
              <w:bottom w:val="single" w:sz="4" w:space="0" w:color="000000"/>
              <w:right w:val="single" w:sz="4" w:space="0" w:color="000000"/>
            </w:tcBorders>
            <w:noWrap/>
            <w:vAlign w:val="bottom"/>
            <w:hideMark/>
          </w:tcPr>
          <w:p w14:paraId="3FF021BC"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$5,788.42</w:t>
            </w:r>
          </w:p>
        </w:tc>
        <w:tc>
          <w:tcPr>
            <w:tcW w:w="1320" w:type="dxa"/>
            <w:tcBorders>
              <w:top w:val="nil"/>
              <w:left w:val="nil"/>
              <w:bottom w:val="single" w:sz="4" w:space="0" w:color="000000"/>
              <w:right w:val="single" w:sz="4" w:space="0" w:color="000000"/>
            </w:tcBorders>
            <w:noWrap/>
            <w:vAlign w:val="bottom"/>
            <w:hideMark/>
          </w:tcPr>
          <w:p w14:paraId="7A4AF904"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294018D9"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$13.65</w:t>
            </w:r>
          </w:p>
        </w:tc>
        <w:tc>
          <w:tcPr>
            <w:tcW w:w="1320" w:type="dxa"/>
            <w:tcBorders>
              <w:top w:val="nil"/>
              <w:left w:val="nil"/>
              <w:bottom w:val="single" w:sz="4" w:space="0" w:color="000000"/>
              <w:right w:val="single" w:sz="4" w:space="0" w:color="000000"/>
            </w:tcBorders>
            <w:noWrap/>
            <w:vAlign w:val="bottom"/>
            <w:hideMark/>
          </w:tcPr>
          <w:p w14:paraId="1B060331"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$5,802.07</w:t>
            </w:r>
          </w:p>
        </w:tc>
        <w:tc>
          <w:tcPr>
            <w:tcW w:w="1320" w:type="dxa"/>
            <w:tcBorders>
              <w:top w:val="nil"/>
              <w:left w:val="nil"/>
              <w:bottom w:val="nil"/>
              <w:right w:val="nil"/>
            </w:tcBorders>
            <w:noWrap/>
            <w:vAlign w:val="bottom"/>
            <w:hideMark/>
          </w:tcPr>
          <w:p w14:paraId="50B537C8"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p>
        </w:tc>
        <w:tc>
          <w:tcPr>
            <w:tcW w:w="1320" w:type="dxa"/>
            <w:tcBorders>
              <w:top w:val="nil"/>
              <w:left w:val="nil"/>
              <w:bottom w:val="nil"/>
              <w:right w:val="nil"/>
            </w:tcBorders>
            <w:noWrap/>
            <w:vAlign w:val="bottom"/>
            <w:hideMark/>
          </w:tcPr>
          <w:p w14:paraId="5329CA59"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544983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41E22C75"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67B14E90"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SECU Money Market Shares </w:t>
            </w:r>
          </w:p>
        </w:tc>
        <w:tc>
          <w:tcPr>
            <w:tcW w:w="1320" w:type="dxa"/>
            <w:tcBorders>
              <w:top w:val="nil"/>
              <w:left w:val="nil"/>
              <w:bottom w:val="single" w:sz="4" w:space="0" w:color="000000"/>
              <w:right w:val="single" w:sz="4" w:space="0" w:color="000000"/>
            </w:tcBorders>
            <w:noWrap/>
            <w:vAlign w:val="bottom"/>
            <w:hideMark/>
          </w:tcPr>
          <w:p w14:paraId="181FD6E3"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$24,798.80</w:t>
            </w:r>
          </w:p>
        </w:tc>
        <w:tc>
          <w:tcPr>
            <w:tcW w:w="1320" w:type="dxa"/>
            <w:tcBorders>
              <w:top w:val="nil"/>
              <w:left w:val="nil"/>
              <w:bottom w:val="single" w:sz="4" w:space="0" w:color="000000"/>
              <w:right w:val="single" w:sz="4" w:space="0" w:color="000000"/>
            </w:tcBorders>
            <w:noWrap/>
            <w:vAlign w:val="bottom"/>
            <w:hideMark/>
          </w:tcPr>
          <w:p w14:paraId="18837D83"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0772C32A"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$15,065.90</w:t>
            </w:r>
          </w:p>
        </w:tc>
        <w:tc>
          <w:tcPr>
            <w:tcW w:w="1320" w:type="dxa"/>
            <w:tcBorders>
              <w:top w:val="nil"/>
              <w:left w:val="nil"/>
              <w:bottom w:val="single" w:sz="4" w:space="0" w:color="000000"/>
              <w:right w:val="single" w:sz="4" w:space="0" w:color="000000"/>
            </w:tcBorders>
            <w:noWrap/>
            <w:vAlign w:val="bottom"/>
            <w:hideMark/>
          </w:tcPr>
          <w:p w14:paraId="58B5DB0D"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$39,864.70</w:t>
            </w:r>
          </w:p>
        </w:tc>
        <w:tc>
          <w:tcPr>
            <w:tcW w:w="1320" w:type="dxa"/>
            <w:tcBorders>
              <w:top w:val="nil"/>
              <w:left w:val="nil"/>
              <w:bottom w:val="nil"/>
              <w:right w:val="nil"/>
            </w:tcBorders>
            <w:noWrap/>
            <w:vAlign w:val="bottom"/>
            <w:hideMark/>
          </w:tcPr>
          <w:p w14:paraId="53A175C9"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p>
        </w:tc>
        <w:tc>
          <w:tcPr>
            <w:tcW w:w="1320" w:type="dxa"/>
            <w:tcBorders>
              <w:top w:val="nil"/>
              <w:left w:val="nil"/>
              <w:bottom w:val="nil"/>
              <w:right w:val="nil"/>
            </w:tcBorders>
            <w:noWrap/>
            <w:vAlign w:val="bottom"/>
            <w:hideMark/>
          </w:tcPr>
          <w:p w14:paraId="743087B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4D386AC"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057A3478"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1CD05248"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SECU Shares </w:t>
            </w:r>
          </w:p>
        </w:tc>
        <w:tc>
          <w:tcPr>
            <w:tcW w:w="1320" w:type="dxa"/>
            <w:tcBorders>
              <w:top w:val="nil"/>
              <w:left w:val="nil"/>
              <w:bottom w:val="single" w:sz="4" w:space="0" w:color="000000"/>
              <w:right w:val="single" w:sz="4" w:space="0" w:color="000000"/>
            </w:tcBorders>
            <w:noWrap/>
            <w:vAlign w:val="bottom"/>
            <w:hideMark/>
          </w:tcPr>
          <w:p w14:paraId="7EF15C75"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$25.18</w:t>
            </w:r>
          </w:p>
        </w:tc>
        <w:tc>
          <w:tcPr>
            <w:tcW w:w="1320" w:type="dxa"/>
            <w:tcBorders>
              <w:top w:val="nil"/>
              <w:left w:val="nil"/>
              <w:bottom w:val="single" w:sz="4" w:space="0" w:color="000000"/>
              <w:right w:val="single" w:sz="4" w:space="0" w:color="000000"/>
            </w:tcBorders>
            <w:noWrap/>
            <w:vAlign w:val="bottom"/>
            <w:hideMark/>
          </w:tcPr>
          <w:p w14:paraId="0C74FF93"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7F7D62AC"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$0.01</w:t>
            </w:r>
          </w:p>
        </w:tc>
        <w:tc>
          <w:tcPr>
            <w:tcW w:w="1320" w:type="dxa"/>
            <w:tcBorders>
              <w:top w:val="nil"/>
              <w:left w:val="nil"/>
              <w:bottom w:val="single" w:sz="4" w:space="0" w:color="000000"/>
              <w:right w:val="single" w:sz="4" w:space="0" w:color="000000"/>
            </w:tcBorders>
            <w:noWrap/>
            <w:vAlign w:val="bottom"/>
            <w:hideMark/>
          </w:tcPr>
          <w:p w14:paraId="083F4A23"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$25.19</w:t>
            </w:r>
          </w:p>
        </w:tc>
        <w:tc>
          <w:tcPr>
            <w:tcW w:w="1320" w:type="dxa"/>
            <w:tcBorders>
              <w:top w:val="nil"/>
              <w:left w:val="nil"/>
              <w:bottom w:val="nil"/>
              <w:right w:val="nil"/>
            </w:tcBorders>
            <w:noWrap/>
            <w:vAlign w:val="bottom"/>
            <w:hideMark/>
          </w:tcPr>
          <w:p w14:paraId="7F0BD8AF"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p>
        </w:tc>
        <w:tc>
          <w:tcPr>
            <w:tcW w:w="1320" w:type="dxa"/>
            <w:tcBorders>
              <w:top w:val="nil"/>
              <w:left w:val="nil"/>
              <w:bottom w:val="nil"/>
              <w:right w:val="nil"/>
            </w:tcBorders>
            <w:noWrap/>
            <w:vAlign w:val="bottom"/>
            <w:hideMark/>
          </w:tcPr>
          <w:p w14:paraId="0484A5B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FD625E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2E6D383"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3C3B8FC6"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Truist Checking (10/31/25 statement)</w:t>
            </w:r>
          </w:p>
        </w:tc>
        <w:tc>
          <w:tcPr>
            <w:tcW w:w="1320" w:type="dxa"/>
            <w:tcBorders>
              <w:top w:val="nil"/>
              <w:left w:val="nil"/>
              <w:bottom w:val="single" w:sz="4" w:space="0" w:color="000000"/>
              <w:right w:val="single" w:sz="4" w:space="0" w:color="000000"/>
            </w:tcBorders>
            <w:noWrap/>
            <w:vAlign w:val="bottom"/>
            <w:hideMark/>
          </w:tcPr>
          <w:p w14:paraId="540770E6"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$2,717.25</w:t>
            </w:r>
          </w:p>
        </w:tc>
        <w:tc>
          <w:tcPr>
            <w:tcW w:w="1320" w:type="dxa"/>
            <w:tcBorders>
              <w:top w:val="nil"/>
              <w:left w:val="nil"/>
              <w:bottom w:val="single" w:sz="4" w:space="0" w:color="000000"/>
              <w:right w:val="single" w:sz="4" w:space="0" w:color="000000"/>
            </w:tcBorders>
            <w:noWrap/>
            <w:vAlign w:val="bottom"/>
            <w:hideMark/>
          </w:tcPr>
          <w:p w14:paraId="3C831CD1"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0CF56209"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3CBE9A28"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r w:rsidRPr="00EE6F99">
              <w:rPr>
                <w:rFonts w:ascii="Calibri" w:eastAsia="Times New Roman" w:hAnsi="Calibri" w:cs="Calibri"/>
                <w:color w:val="000000"/>
                <w:sz w:val="20"/>
                <w:szCs w:val="20"/>
                <w:lang w:val="en-US"/>
              </w:rPr>
              <w:t>$2,717.25</w:t>
            </w:r>
          </w:p>
        </w:tc>
        <w:tc>
          <w:tcPr>
            <w:tcW w:w="1320" w:type="dxa"/>
            <w:tcBorders>
              <w:top w:val="nil"/>
              <w:left w:val="nil"/>
              <w:bottom w:val="nil"/>
              <w:right w:val="nil"/>
            </w:tcBorders>
            <w:noWrap/>
            <w:vAlign w:val="bottom"/>
            <w:hideMark/>
          </w:tcPr>
          <w:p w14:paraId="772CD4C8" w14:textId="77777777" w:rsidR="00794361" w:rsidRPr="00EE6F99" w:rsidRDefault="00794361" w:rsidP="004A741F">
            <w:pPr>
              <w:spacing w:line="240" w:lineRule="auto"/>
              <w:jc w:val="right"/>
              <w:rPr>
                <w:rFonts w:ascii="Calibri" w:eastAsia="Times New Roman" w:hAnsi="Calibri" w:cs="Calibri"/>
                <w:color w:val="000000"/>
                <w:sz w:val="20"/>
                <w:szCs w:val="20"/>
                <w:lang w:val="en-US"/>
              </w:rPr>
            </w:pPr>
          </w:p>
        </w:tc>
        <w:tc>
          <w:tcPr>
            <w:tcW w:w="1320" w:type="dxa"/>
            <w:tcBorders>
              <w:top w:val="nil"/>
              <w:left w:val="nil"/>
              <w:bottom w:val="nil"/>
              <w:right w:val="nil"/>
            </w:tcBorders>
            <w:noWrap/>
            <w:vAlign w:val="bottom"/>
            <w:hideMark/>
          </w:tcPr>
          <w:p w14:paraId="0DEBFE3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184135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6E4C83DD"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5C4D1970" w14:textId="77777777" w:rsidR="00794361" w:rsidRPr="00EE6F99" w:rsidRDefault="00794361" w:rsidP="004A741F">
            <w:pPr>
              <w:spacing w:line="240" w:lineRule="auto"/>
              <w:rPr>
                <w:rFonts w:ascii="Calibri" w:eastAsia="Times New Roman" w:hAnsi="Calibri" w:cs="Calibri"/>
                <w:b/>
                <w:bCs/>
                <w:color w:val="000000"/>
                <w:lang w:val="en-US"/>
              </w:rPr>
            </w:pPr>
            <w:r w:rsidRPr="00EE6F99">
              <w:rPr>
                <w:rFonts w:ascii="Calibri" w:eastAsia="Times New Roman" w:hAnsi="Calibri" w:cs="Calibri"/>
                <w:b/>
                <w:bCs/>
                <w:color w:val="000000"/>
                <w:lang w:val="en-US"/>
              </w:rPr>
              <w:t>Totals</w:t>
            </w:r>
          </w:p>
        </w:tc>
        <w:tc>
          <w:tcPr>
            <w:tcW w:w="1320" w:type="dxa"/>
            <w:tcBorders>
              <w:top w:val="nil"/>
              <w:left w:val="nil"/>
              <w:bottom w:val="single" w:sz="4" w:space="0" w:color="000000"/>
              <w:right w:val="single" w:sz="4" w:space="0" w:color="000000"/>
            </w:tcBorders>
            <w:noWrap/>
            <w:vAlign w:val="bottom"/>
            <w:hideMark/>
          </w:tcPr>
          <w:p w14:paraId="14D5B728" w14:textId="77777777" w:rsidR="00794361" w:rsidRPr="00EE6F99" w:rsidRDefault="00794361" w:rsidP="004A741F">
            <w:pPr>
              <w:spacing w:line="240" w:lineRule="auto"/>
              <w:jc w:val="right"/>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$55,154.41 </w:t>
            </w:r>
          </w:p>
        </w:tc>
        <w:tc>
          <w:tcPr>
            <w:tcW w:w="1320" w:type="dxa"/>
            <w:tcBorders>
              <w:top w:val="nil"/>
              <w:left w:val="nil"/>
              <w:bottom w:val="single" w:sz="4" w:space="0" w:color="000000"/>
              <w:right w:val="single" w:sz="4" w:space="0" w:color="000000"/>
            </w:tcBorders>
            <w:noWrap/>
            <w:vAlign w:val="bottom"/>
            <w:hideMark/>
          </w:tcPr>
          <w:p w14:paraId="65E0285C" w14:textId="77777777" w:rsidR="00794361" w:rsidRPr="00EE6F99" w:rsidRDefault="00794361" w:rsidP="004A741F">
            <w:pPr>
              <w:spacing w:line="240" w:lineRule="auto"/>
              <w:jc w:val="right"/>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$15,178.00 </w:t>
            </w:r>
          </w:p>
        </w:tc>
        <w:tc>
          <w:tcPr>
            <w:tcW w:w="1320" w:type="dxa"/>
            <w:tcBorders>
              <w:top w:val="nil"/>
              <w:left w:val="nil"/>
              <w:bottom w:val="single" w:sz="4" w:space="0" w:color="000000"/>
              <w:right w:val="single" w:sz="4" w:space="0" w:color="000000"/>
            </w:tcBorders>
            <w:noWrap/>
            <w:vAlign w:val="bottom"/>
            <w:hideMark/>
          </w:tcPr>
          <w:p w14:paraId="63793F6A" w14:textId="77777777" w:rsidR="00794361" w:rsidRPr="00EE6F99" w:rsidRDefault="00794361" w:rsidP="004A741F">
            <w:pPr>
              <w:spacing w:line="240" w:lineRule="auto"/>
              <w:jc w:val="right"/>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$15,179.41 </w:t>
            </w:r>
          </w:p>
        </w:tc>
        <w:tc>
          <w:tcPr>
            <w:tcW w:w="1320" w:type="dxa"/>
            <w:tcBorders>
              <w:top w:val="nil"/>
              <w:left w:val="nil"/>
              <w:bottom w:val="single" w:sz="4" w:space="0" w:color="000000"/>
              <w:right w:val="single" w:sz="4" w:space="0" w:color="000000"/>
            </w:tcBorders>
            <w:noWrap/>
            <w:vAlign w:val="bottom"/>
            <w:hideMark/>
          </w:tcPr>
          <w:p w14:paraId="3D82B839" w14:textId="77777777" w:rsidR="00794361" w:rsidRPr="00EE6F99" w:rsidRDefault="00794361" w:rsidP="004A741F">
            <w:pPr>
              <w:spacing w:line="240" w:lineRule="auto"/>
              <w:jc w:val="right"/>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$55,155.82 </w:t>
            </w:r>
          </w:p>
        </w:tc>
        <w:tc>
          <w:tcPr>
            <w:tcW w:w="1320" w:type="dxa"/>
            <w:tcBorders>
              <w:top w:val="nil"/>
              <w:left w:val="nil"/>
              <w:bottom w:val="nil"/>
              <w:right w:val="nil"/>
            </w:tcBorders>
            <w:noWrap/>
            <w:vAlign w:val="bottom"/>
            <w:hideMark/>
          </w:tcPr>
          <w:p w14:paraId="5AE24011" w14:textId="77777777" w:rsidR="00794361" w:rsidRPr="00EE6F99" w:rsidRDefault="00794361" w:rsidP="004A741F">
            <w:pPr>
              <w:spacing w:line="240" w:lineRule="auto"/>
              <w:jc w:val="right"/>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34C0B27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F8AE3A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759BEC0E" w14:textId="77777777" w:rsidTr="004A741F">
        <w:trPr>
          <w:trHeight w:val="255"/>
        </w:trPr>
        <w:tc>
          <w:tcPr>
            <w:tcW w:w="10740" w:type="dxa"/>
            <w:gridSpan w:val="6"/>
            <w:tcBorders>
              <w:top w:val="nil"/>
              <w:left w:val="nil"/>
              <w:bottom w:val="nil"/>
              <w:right w:val="nil"/>
            </w:tcBorders>
            <w:noWrap/>
            <w:vAlign w:val="bottom"/>
            <w:hideMark/>
          </w:tcPr>
          <w:p w14:paraId="086B9B57" w14:textId="77777777" w:rsidR="00794361" w:rsidRPr="00EE6F99" w:rsidRDefault="00794361" w:rsidP="004A741F">
            <w:pPr>
              <w:spacing w:line="240" w:lineRule="auto"/>
              <w:rPr>
                <w:rFonts w:eastAsia="Times New Roman"/>
                <w:color w:val="000000"/>
                <w:sz w:val="20"/>
                <w:szCs w:val="20"/>
                <w:lang w:val="en-US"/>
              </w:rPr>
            </w:pPr>
            <w:r w:rsidRPr="00EE6F99">
              <w:rPr>
                <w:rFonts w:eastAsia="Times New Roman"/>
                <w:color w:val="000000"/>
                <w:sz w:val="20"/>
                <w:szCs w:val="20"/>
                <w:lang w:val="en-US"/>
              </w:rPr>
              <w:t>Note: statement date for SECU changed to 11/13 after transfer of accounts; Libby will change to the 5th going forward.</w:t>
            </w:r>
          </w:p>
        </w:tc>
        <w:tc>
          <w:tcPr>
            <w:tcW w:w="1320" w:type="dxa"/>
            <w:tcBorders>
              <w:top w:val="nil"/>
              <w:left w:val="nil"/>
              <w:bottom w:val="nil"/>
              <w:right w:val="nil"/>
            </w:tcBorders>
            <w:noWrap/>
            <w:vAlign w:val="bottom"/>
            <w:hideMark/>
          </w:tcPr>
          <w:p w14:paraId="23331B5E"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7AADB8EA"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2AAF0FC" w14:textId="77777777" w:rsidTr="004A741F">
        <w:trPr>
          <w:trHeight w:val="255"/>
        </w:trPr>
        <w:tc>
          <w:tcPr>
            <w:tcW w:w="4140" w:type="dxa"/>
            <w:tcBorders>
              <w:top w:val="nil"/>
              <w:left w:val="single" w:sz="4" w:space="0" w:color="000000"/>
              <w:bottom w:val="single" w:sz="4" w:space="0" w:color="000000"/>
              <w:right w:val="nil"/>
            </w:tcBorders>
            <w:noWrap/>
            <w:vAlign w:val="bottom"/>
            <w:hideMark/>
          </w:tcPr>
          <w:p w14:paraId="79BBC972" w14:textId="77777777" w:rsidR="00794361" w:rsidRPr="00EE6F99" w:rsidRDefault="00794361" w:rsidP="004A741F">
            <w:pPr>
              <w:spacing w:line="240" w:lineRule="auto"/>
              <w:rPr>
                <w:rFonts w:eastAsia="Times New Roman"/>
                <w:color w:val="000000"/>
                <w:sz w:val="20"/>
                <w:szCs w:val="20"/>
                <w:lang w:val="en-US"/>
              </w:rPr>
            </w:pPr>
            <w:r w:rsidRPr="00EE6F99">
              <w:rPr>
                <w:rFonts w:eastAsia="Times New Roman"/>
                <w:color w:val="000000"/>
                <w:sz w:val="20"/>
                <w:szCs w:val="20"/>
                <w:lang w:val="en-US"/>
              </w:rPr>
              <w:t> </w:t>
            </w:r>
          </w:p>
        </w:tc>
        <w:tc>
          <w:tcPr>
            <w:tcW w:w="1320" w:type="dxa"/>
            <w:tcBorders>
              <w:top w:val="nil"/>
              <w:left w:val="nil"/>
              <w:bottom w:val="nil"/>
              <w:right w:val="nil"/>
            </w:tcBorders>
            <w:noWrap/>
            <w:vAlign w:val="bottom"/>
            <w:hideMark/>
          </w:tcPr>
          <w:p w14:paraId="342C1E10"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1B8A2B33"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EA7FFC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E0C03E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DFE9EDE"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C217E5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BF8CBB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A0CF00D" w14:textId="77777777" w:rsidTr="004A741F">
        <w:trPr>
          <w:trHeight w:val="270"/>
        </w:trPr>
        <w:tc>
          <w:tcPr>
            <w:tcW w:w="8100" w:type="dxa"/>
            <w:gridSpan w:val="4"/>
            <w:tcBorders>
              <w:top w:val="single" w:sz="4" w:space="0" w:color="000000"/>
              <w:left w:val="single" w:sz="4" w:space="0" w:color="000000"/>
              <w:bottom w:val="single" w:sz="4" w:space="0" w:color="000000"/>
              <w:right w:val="single" w:sz="4" w:space="0" w:color="000000"/>
            </w:tcBorders>
            <w:shd w:val="clear" w:color="A2C4C9" w:fill="A2C4C9"/>
            <w:vAlign w:val="bottom"/>
            <w:hideMark/>
          </w:tcPr>
          <w:p w14:paraId="02EBC96B"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North Carolina Community Foundation / The Scottie W. Cox Memorial Scholarship of NCCCLA / Statement of Activity </w:t>
            </w:r>
          </w:p>
        </w:tc>
        <w:tc>
          <w:tcPr>
            <w:tcW w:w="1320" w:type="dxa"/>
            <w:tcBorders>
              <w:top w:val="nil"/>
              <w:left w:val="nil"/>
              <w:bottom w:val="nil"/>
              <w:right w:val="nil"/>
            </w:tcBorders>
            <w:noWrap/>
            <w:vAlign w:val="bottom"/>
            <w:hideMark/>
          </w:tcPr>
          <w:p w14:paraId="2A9AC77E" w14:textId="77777777" w:rsidR="00794361" w:rsidRPr="00EE6F99" w:rsidRDefault="00794361" w:rsidP="004A741F">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0EE3FA6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B0A12CA"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C7FB34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0A16F0FF" w14:textId="77777777" w:rsidTr="004A741F">
        <w:trPr>
          <w:trHeight w:val="1500"/>
        </w:trPr>
        <w:tc>
          <w:tcPr>
            <w:tcW w:w="4140" w:type="dxa"/>
            <w:tcBorders>
              <w:top w:val="nil"/>
              <w:left w:val="single" w:sz="4" w:space="0" w:color="000000"/>
              <w:bottom w:val="single" w:sz="4" w:space="0" w:color="000000"/>
              <w:right w:val="single" w:sz="4" w:space="0" w:color="000000"/>
            </w:tcBorders>
            <w:vAlign w:val="bottom"/>
            <w:hideMark/>
          </w:tcPr>
          <w:p w14:paraId="1D61ECFB"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Period / Quarter</w:t>
            </w:r>
          </w:p>
        </w:tc>
        <w:tc>
          <w:tcPr>
            <w:tcW w:w="1320" w:type="dxa"/>
            <w:tcBorders>
              <w:top w:val="nil"/>
              <w:left w:val="nil"/>
              <w:bottom w:val="single" w:sz="4" w:space="0" w:color="000000"/>
              <w:right w:val="single" w:sz="4" w:space="0" w:color="000000"/>
            </w:tcBorders>
            <w:vAlign w:val="bottom"/>
            <w:hideMark/>
          </w:tcPr>
          <w:p w14:paraId="50CD0CE2"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Beginning Fund Balance / Year to Date through </w:t>
            </w:r>
          </w:p>
        </w:tc>
        <w:tc>
          <w:tcPr>
            <w:tcW w:w="1320" w:type="dxa"/>
            <w:tcBorders>
              <w:top w:val="nil"/>
              <w:left w:val="nil"/>
              <w:bottom w:val="single" w:sz="4" w:space="0" w:color="000000"/>
              <w:right w:val="single" w:sz="4" w:space="0" w:color="000000"/>
            </w:tcBorders>
            <w:vAlign w:val="bottom"/>
            <w:hideMark/>
          </w:tcPr>
          <w:p w14:paraId="657420AD"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Ending Balance</w:t>
            </w:r>
          </w:p>
        </w:tc>
        <w:tc>
          <w:tcPr>
            <w:tcW w:w="1320" w:type="dxa"/>
            <w:tcBorders>
              <w:top w:val="nil"/>
              <w:left w:val="nil"/>
              <w:bottom w:val="single" w:sz="4" w:space="0" w:color="000000"/>
              <w:right w:val="single" w:sz="4" w:space="0" w:color="000000"/>
            </w:tcBorders>
            <w:vAlign w:val="bottom"/>
            <w:hideMark/>
          </w:tcPr>
          <w:p w14:paraId="3316803D" w14:textId="77777777" w:rsidR="00794361" w:rsidRPr="00EE6F99" w:rsidRDefault="00794361" w:rsidP="004A741F">
            <w:pPr>
              <w:spacing w:line="240" w:lineRule="auto"/>
              <w:jc w:val="center"/>
              <w:rPr>
                <w:rFonts w:ascii="Calibri" w:eastAsia="Times New Roman" w:hAnsi="Calibri" w:cs="Calibri"/>
                <w:b/>
                <w:bCs/>
                <w:color w:val="000000"/>
                <w:lang w:val="en-US"/>
              </w:rPr>
            </w:pPr>
            <w:r w:rsidRPr="00EE6F99">
              <w:rPr>
                <w:rFonts w:ascii="Calibri" w:eastAsia="Times New Roman" w:hAnsi="Calibri" w:cs="Calibri"/>
                <w:b/>
                <w:bCs/>
                <w:color w:val="000000"/>
                <w:lang w:val="en-US"/>
              </w:rPr>
              <w:t xml:space="preserve">Remaining Available to distribute </w:t>
            </w:r>
          </w:p>
        </w:tc>
        <w:tc>
          <w:tcPr>
            <w:tcW w:w="1320" w:type="dxa"/>
            <w:tcBorders>
              <w:top w:val="nil"/>
              <w:left w:val="nil"/>
              <w:bottom w:val="nil"/>
              <w:right w:val="nil"/>
            </w:tcBorders>
            <w:noWrap/>
            <w:vAlign w:val="bottom"/>
            <w:hideMark/>
          </w:tcPr>
          <w:p w14:paraId="01427383" w14:textId="77777777" w:rsidR="00794361" w:rsidRPr="00EE6F99" w:rsidRDefault="00794361" w:rsidP="004A741F">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6D5629C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D8D922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B2DE0D3"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028423F0" w14:textId="77777777" w:rsidTr="004A741F">
        <w:trPr>
          <w:trHeight w:val="600"/>
        </w:trPr>
        <w:tc>
          <w:tcPr>
            <w:tcW w:w="4140" w:type="dxa"/>
            <w:tcBorders>
              <w:top w:val="nil"/>
              <w:left w:val="single" w:sz="4" w:space="0" w:color="000000"/>
              <w:bottom w:val="single" w:sz="4" w:space="0" w:color="000000"/>
              <w:right w:val="single" w:sz="4" w:space="0" w:color="000000"/>
            </w:tcBorders>
            <w:vAlign w:val="bottom"/>
            <w:hideMark/>
          </w:tcPr>
          <w:p w14:paraId="2D282128"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January 01, </w:t>
            </w:r>
            <w:proofErr w:type="gramStart"/>
            <w:r w:rsidRPr="00EE6F99">
              <w:rPr>
                <w:rFonts w:ascii="Calibri" w:eastAsia="Times New Roman" w:hAnsi="Calibri" w:cs="Calibri"/>
                <w:color w:val="000000"/>
                <w:lang w:val="en-US"/>
              </w:rPr>
              <w:t>2024</w:t>
            </w:r>
            <w:proofErr w:type="gramEnd"/>
            <w:r w:rsidRPr="00EE6F99">
              <w:rPr>
                <w:rFonts w:ascii="Calibri" w:eastAsia="Times New Roman" w:hAnsi="Calibri" w:cs="Calibri"/>
                <w:color w:val="000000"/>
                <w:lang w:val="en-US"/>
              </w:rPr>
              <w:t xml:space="preserve"> through March 31, 2025 (Q1)</w:t>
            </w:r>
          </w:p>
        </w:tc>
        <w:tc>
          <w:tcPr>
            <w:tcW w:w="1320" w:type="dxa"/>
            <w:tcBorders>
              <w:top w:val="nil"/>
              <w:left w:val="nil"/>
              <w:bottom w:val="single" w:sz="4" w:space="0" w:color="000000"/>
              <w:right w:val="single" w:sz="4" w:space="0" w:color="000000"/>
            </w:tcBorders>
            <w:noWrap/>
            <w:vAlign w:val="bottom"/>
            <w:hideMark/>
          </w:tcPr>
          <w:p w14:paraId="778CD00C"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$45,428.35</w:t>
            </w:r>
          </w:p>
        </w:tc>
        <w:tc>
          <w:tcPr>
            <w:tcW w:w="1320" w:type="dxa"/>
            <w:tcBorders>
              <w:top w:val="nil"/>
              <w:left w:val="nil"/>
              <w:bottom w:val="single" w:sz="4" w:space="0" w:color="000000"/>
              <w:right w:val="single" w:sz="4" w:space="0" w:color="000000"/>
            </w:tcBorders>
            <w:noWrap/>
            <w:vAlign w:val="bottom"/>
            <w:hideMark/>
          </w:tcPr>
          <w:p w14:paraId="7016585D"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$45,942.47</w:t>
            </w:r>
          </w:p>
        </w:tc>
        <w:tc>
          <w:tcPr>
            <w:tcW w:w="1320" w:type="dxa"/>
            <w:tcBorders>
              <w:top w:val="nil"/>
              <w:left w:val="nil"/>
              <w:bottom w:val="single" w:sz="4" w:space="0" w:color="000000"/>
              <w:right w:val="single" w:sz="4" w:space="0" w:color="000000"/>
            </w:tcBorders>
            <w:noWrap/>
            <w:vAlign w:val="bottom"/>
            <w:hideMark/>
          </w:tcPr>
          <w:p w14:paraId="2448D94E"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19C54002" w14:textId="77777777" w:rsidR="00794361" w:rsidRPr="00EE6F99" w:rsidRDefault="00794361" w:rsidP="004A741F">
            <w:pPr>
              <w:spacing w:line="240" w:lineRule="auto"/>
              <w:jc w:val="right"/>
              <w:rPr>
                <w:rFonts w:ascii="Calibri" w:eastAsia="Times New Roman" w:hAnsi="Calibri" w:cs="Calibri"/>
                <w:color w:val="000000"/>
                <w:lang w:val="en-US"/>
              </w:rPr>
            </w:pPr>
          </w:p>
        </w:tc>
        <w:tc>
          <w:tcPr>
            <w:tcW w:w="1320" w:type="dxa"/>
            <w:tcBorders>
              <w:top w:val="nil"/>
              <w:left w:val="nil"/>
              <w:bottom w:val="nil"/>
              <w:right w:val="nil"/>
            </w:tcBorders>
            <w:noWrap/>
            <w:vAlign w:val="bottom"/>
            <w:hideMark/>
          </w:tcPr>
          <w:p w14:paraId="3F3548D2"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A376DB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B77EB21"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431611DF" w14:textId="77777777" w:rsidTr="004A741F">
        <w:trPr>
          <w:trHeight w:val="300"/>
        </w:trPr>
        <w:tc>
          <w:tcPr>
            <w:tcW w:w="4140" w:type="dxa"/>
            <w:tcBorders>
              <w:top w:val="nil"/>
              <w:left w:val="single" w:sz="4" w:space="0" w:color="000000"/>
              <w:bottom w:val="single" w:sz="4" w:space="0" w:color="000000"/>
              <w:right w:val="single" w:sz="4" w:space="0" w:color="000000"/>
            </w:tcBorders>
            <w:vAlign w:val="bottom"/>
            <w:hideMark/>
          </w:tcPr>
          <w:p w14:paraId="22636496"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April 01, </w:t>
            </w:r>
            <w:proofErr w:type="gramStart"/>
            <w:r w:rsidRPr="00EE6F99">
              <w:rPr>
                <w:rFonts w:ascii="Calibri" w:eastAsia="Times New Roman" w:hAnsi="Calibri" w:cs="Calibri"/>
                <w:color w:val="000000"/>
                <w:lang w:val="en-US"/>
              </w:rPr>
              <w:t>2024</w:t>
            </w:r>
            <w:proofErr w:type="gramEnd"/>
            <w:r w:rsidRPr="00EE6F99">
              <w:rPr>
                <w:rFonts w:ascii="Calibri" w:eastAsia="Times New Roman" w:hAnsi="Calibri" w:cs="Calibri"/>
                <w:color w:val="000000"/>
                <w:lang w:val="en-US"/>
              </w:rPr>
              <w:t xml:space="preserve"> through June 30, 2025 (Q2)</w:t>
            </w:r>
          </w:p>
        </w:tc>
        <w:tc>
          <w:tcPr>
            <w:tcW w:w="1320" w:type="dxa"/>
            <w:tcBorders>
              <w:top w:val="nil"/>
              <w:left w:val="nil"/>
              <w:bottom w:val="single" w:sz="4" w:space="0" w:color="000000"/>
              <w:right w:val="single" w:sz="4" w:space="0" w:color="000000"/>
            </w:tcBorders>
            <w:noWrap/>
            <w:vAlign w:val="bottom"/>
            <w:hideMark/>
          </w:tcPr>
          <w:p w14:paraId="5A16A363"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$45,428.35</w:t>
            </w:r>
          </w:p>
        </w:tc>
        <w:tc>
          <w:tcPr>
            <w:tcW w:w="1320" w:type="dxa"/>
            <w:tcBorders>
              <w:top w:val="nil"/>
              <w:left w:val="nil"/>
              <w:bottom w:val="single" w:sz="4" w:space="0" w:color="000000"/>
              <w:right w:val="single" w:sz="4" w:space="0" w:color="000000"/>
            </w:tcBorders>
            <w:noWrap/>
            <w:vAlign w:val="bottom"/>
            <w:hideMark/>
          </w:tcPr>
          <w:p w14:paraId="3186F617"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$48,103.94</w:t>
            </w:r>
          </w:p>
        </w:tc>
        <w:tc>
          <w:tcPr>
            <w:tcW w:w="1320" w:type="dxa"/>
            <w:tcBorders>
              <w:top w:val="nil"/>
              <w:left w:val="nil"/>
              <w:bottom w:val="single" w:sz="4" w:space="0" w:color="000000"/>
              <w:right w:val="single" w:sz="4" w:space="0" w:color="000000"/>
            </w:tcBorders>
            <w:noWrap/>
            <w:vAlign w:val="bottom"/>
            <w:hideMark/>
          </w:tcPr>
          <w:p w14:paraId="219BA421"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6AF43C4F" w14:textId="77777777" w:rsidR="00794361" w:rsidRPr="00EE6F99" w:rsidRDefault="00794361" w:rsidP="004A741F">
            <w:pPr>
              <w:spacing w:line="240" w:lineRule="auto"/>
              <w:jc w:val="right"/>
              <w:rPr>
                <w:rFonts w:ascii="Calibri" w:eastAsia="Times New Roman" w:hAnsi="Calibri" w:cs="Calibri"/>
                <w:color w:val="000000"/>
                <w:lang w:val="en-US"/>
              </w:rPr>
            </w:pPr>
          </w:p>
        </w:tc>
        <w:tc>
          <w:tcPr>
            <w:tcW w:w="1320" w:type="dxa"/>
            <w:tcBorders>
              <w:top w:val="nil"/>
              <w:left w:val="nil"/>
              <w:bottom w:val="nil"/>
              <w:right w:val="nil"/>
            </w:tcBorders>
            <w:noWrap/>
            <w:vAlign w:val="bottom"/>
            <w:hideMark/>
          </w:tcPr>
          <w:p w14:paraId="36BA96F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F3F3E2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8403AA2"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E9BB316" w14:textId="77777777" w:rsidTr="004A741F">
        <w:trPr>
          <w:trHeight w:val="600"/>
        </w:trPr>
        <w:tc>
          <w:tcPr>
            <w:tcW w:w="4140" w:type="dxa"/>
            <w:tcBorders>
              <w:top w:val="nil"/>
              <w:left w:val="single" w:sz="4" w:space="0" w:color="000000"/>
              <w:bottom w:val="single" w:sz="4" w:space="0" w:color="000000"/>
              <w:right w:val="single" w:sz="4" w:space="0" w:color="000000"/>
            </w:tcBorders>
            <w:vAlign w:val="bottom"/>
            <w:hideMark/>
          </w:tcPr>
          <w:p w14:paraId="40B87A9E"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July 01, </w:t>
            </w:r>
            <w:proofErr w:type="gramStart"/>
            <w:r w:rsidRPr="00EE6F99">
              <w:rPr>
                <w:rFonts w:ascii="Calibri" w:eastAsia="Times New Roman" w:hAnsi="Calibri" w:cs="Calibri"/>
                <w:color w:val="000000"/>
                <w:lang w:val="en-US"/>
              </w:rPr>
              <w:t>2024</w:t>
            </w:r>
            <w:proofErr w:type="gramEnd"/>
            <w:r w:rsidRPr="00EE6F99">
              <w:rPr>
                <w:rFonts w:ascii="Calibri" w:eastAsia="Times New Roman" w:hAnsi="Calibri" w:cs="Calibri"/>
                <w:color w:val="000000"/>
                <w:lang w:val="en-US"/>
              </w:rPr>
              <w:t xml:space="preserve"> through September 30, 2025 (Q3)</w:t>
            </w:r>
          </w:p>
        </w:tc>
        <w:tc>
          <w:tcPr>
            <w:tcW w:w="1320" w:type="dxa"/>
            <w:tcBorders>
              <w:top w:val="nil"/>
              <w:left w:val="nil"/>
              <w:bottom w:val="single" w:sz="4" w:space="0" w:color="000000"/>
              <w:right w:val="single" w:sz="4" w:space="0" w:color="000000"/>
            </w:tcBorders>
            <w:noWrap/>
            <w:vAlign w:val="bottom"/>
            <w:hideMark/>
          </w:tcPr>
          <w:p w14:paraId="0044DABE"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$48,103.94</w:t>
            </w:r>
          </w:p>
        </w:tc>
        <w:tc>
          <w:tcPr>
            <w:tcW w:w="1320" w:type="dxa"/>
            <w:tcBorders>
              <w:top w:val="nil"/>
              <w:left w:val="nil"/>
              <w:bottom w:val="single" w:sz="4" w:space="0" w:color="000000"/>
              <w:right w:val="single" w:sz="4" w:space="0" w:color="000000"/>
            </w:tcBorders>
            <w:noWrap/>
            <w:vAlign w:val="bottom"/>
            <w:hideMark/>
          </w:tcPr>
          <w:p w14:paraId="6C88483E"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$49,896.56</w:t>
            </w:r>
          </w:p>
        </w:tc>
        <w:tc>
          <w:tcPr>
            <w:tcW w:w="1320" w:type="dxa"/>
            <w:tcBorders>
              <w:top w:val="nil"/>
              <w:left w:val="nil"/>
              <w:bottom w:val="single" w:sz="4" w:space="0" w:color="000000"/>
              <w:right w:val="single" w:sz="4" w:space="0" w:color="000000"/>
            </w:tcBorders>
            <w:noWrap/>
            <w:vAlign w:val="bottom"/>
            <w:hideMark/>
          </w:tcPr>
          <w:p w14:paraId="43486C95"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4C7A744F" w14:textId="77777777" w:rsidR="00794361" w:rsidRPr="00EE6F99" w:rsidRDefault="00794361" w:rsidP="004A741F">
            <w:pPr>
              <w:spacing w:line="240" w:lineRule="auto"/>
              <w:jc w:val="right"/>
              <w:rPr>
                <w:rFonts w:ascii="Calibri" w:eastAsia="Times New Roman" w:hAnsi="Calibri" w:cs="Calibri"/>
                <w:color w:val="000000"/>
                <w:lang w:val="en-US"/>
              </w:rPr>
            </w:pPr>
          </w:p>
        </w:tc>
        <w:tc>
          <w:tcPr>
            <w:tcW w:w="1320" w:type="dxa"/>
            <w:tcBorders>
              <w:top w:val="nil"/>
              <w:left w:val="nil"/>
              <w:bottom w:val="nil"/>
              <w:right w:val="nil"/>
            </w:tcBorders>
            <w:noWrap/>
            <w:vAlign w:val="bottom"/>
            <w:hideMark/>
          </w:tcPr>
          <w:p w14:paraId="10CCCEEC"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C2AED82"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5E6496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2A38ECE" w14:textId="77777777" w:rsidTr="004A741F">
        <w:trPr>
          <w:trHeight w:val="600"/>
        </w:trPr>
        <w:tc>
          <w:tcPr>
            <w:tcW w:w="4140" w:type="dxa"/>
            <w:tcBorders>
              <w:top w:val="nil"/>
              <w:left w:val="single" w:sz="4" w:space="0" w:color="000000"/>
              <w:bottom w:val="single" w:sz="4" w:space="0" w:color="000000"/>
              <w:right w:val="single" w:sz="4" w:space="0" w:color="000000"/>
            </w:tcBorders>
            <w:vAlign w:val="bottom"/>
            <w:hideMark/>
          </w:tcPr>
          <w:p w14:paraId="163240B1" w14:textId="77777777" w:rsidR="00794361" w:rsidRPr="00EE6F99" w:rsidRDefault="00794361" w:rsidP="004A741F">
            <w:pPr>
              <w:spacing w:line="240" w:lineRule="auto"/>
              <w:rPr>
                <w:rFonts w:ascii="Calibri" w:eastAsia="Times New Roman" w:hAnsi="Calibri" w:cs="Calibri"/>
                <w:color w:val="000000"/>
                <w:lang w:val="en-US"/>
              </w:rPr>
            </w:pPr>
            <w:r w:rsidRPr="00EE6F99">
              <w:rPr>
                <w:rFonts w:ascii="Calibri" w:eastAsia="Times New Roman" w:hAnsi="Calibri" w:cs="Calibri"/>
                <w:color w:val="000000"/>
                <w:lang w:val="en-US"/>
              </w:rPr>
              <w:t xml:space="preserve">October 01, </w:t>
            </w:r>
            <w:proofErr w:type="gramStart"/>
            <w:r w:rsidRPr="00EE6F99">
              <w:rPr>
                <w:rFonts w:ascii="Calibri" w:eastAsia="Times New Roman" w:hAnsi="Calibri" w:cs="Calibri"/>
                <w:color w:val="000000"/>
                <w:lang w:val="en-US"/>
              </w:rPr>
              <w:t>2024</w:t>
            </w:r>
            <w:proofErr w:type="gramEnd"/>
            <w:r w:rsidRPr="00EE6F99">
              <w:rPr>
                <w:rFonts w:ascii="Calibri" w:eastAsia="Times New Roman" w:hAnsi="Calibri" w:cs="Calibri"/>
                <w:color w:val="000000"/>
                <w:lang w:val="en-US"/>
              </w:rPr>
              <w:t xml:space="preserve"> through December 30, 2025 (Q4)</w:t>
            </w:r>
          </w:p>
        </w:tc>
        <w:tc>
          <w:tcPr>
            <w:tcW w:w="1320" w:type="dxa"/>
            <w:tcBorders>
              <w:top w:val="nil"/>
              <w:left w:val="nil"/>
              <w:bottom w:val="single" w:sz="4" w:space="0" w:color="000000"/>
              <w:right w:val="single" w:sz="4" w:space="0" w:color="000000"/>
            </w:tcBorders>
            <w:noWrap/>
            <w:vAlign w:val="bottom"/>
            <w:hideMark/>
          </w:tcPr>
          <w:p w14:paraId="20E876C8"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 </w:t>
            </w:r>
          </w:p>
        </w:tc>
        <w:tc>
          <w:tcPr>
            <w:tcW w:w="1320" w:type="dxa"/>
            <w:tcBorders>
              <w:top w:val="nil"/>
              <w:left w:val="nil"/>
              <w:bottom w:val="single" w:sz="4" w:space="0" w:color="000000"/>
              <w:right w:val="single" w:sz="4" w:space="0" w:color="000000"/>
            </w:tcBorders>
            <w:noWrap/>
            <w:vAlign w:val="bottom"/>
            <w:hideMark/>
          </w:tcPr>
          <w:p w14:paraId="11219E24"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 </w:t>
            </w:r>
          </w:p>
        </w:tc>
        <w:tc>
          <w:tcPr>
            <w:tcW w:w="1320" w:type="dxa"/>
            <w:tcBorders>
              <w:top w:val="nil"/>
              <w:left w:val="nil"/>
              <w:bottom w:val="single" w:sz="4" w:space="0" w:color="000000"/>
              <w:right w:val="single" w:sz="4" w:space="0" w:color="000000"/>
            </w:tcBorders>
            <w:noWrap/>
            <w:vAlign w:val="bottom"/>
            <w:hideMark/>
          </w:tcPr>
          <w:p w14:paraId="51BC897E" w14:textId="77777777" w:rsidR="00794361" w:rsidRPr="00EE6F99" w:rsidRDefault="00794361" w:rsidP="004A741F">
            <w:pPr>
              <w:spacing w:line="240" w:lineRule="auto"/>
              <w:jc w:val="right"/>
              <w:rPr>
                <w:rFonts w:ascii="Calibri" w:eastAsia="Times New Roman" w:hAnsi="Calibri" w:cs="Calibri"/>
                <w:color w:val="000000"/>
                <w:lang w:val="en-US"/>
              </w:rPr>
            </w:pPr>
            <w:r w:rsidRPr="00EE6F99">
              <w:rPr>
                <w:rFonts w:ascii="Calibri" w:eastAsia="Times New Roman" w:hAnsi="Calibri" w:cs="Calibri"/>
                <w:color w:val="000000"/>
                <w:lang w:val="en-US"/>
              </w:rPr>
              <w:t> </w:t>
            </w:r>
          </w:p>
        </w:tc>
        <w:tc>
          <w:tcPr>
            <w:tcW w:w="1320" w:type="dxa"/>
            <w:tcBorders>
              <w:top w:val="nil"/>
              <w:left w:val="nil"/>
              <w:bottom w:val="nil"/>
              <w:right w:val="nil"/>
            </w:tcBorders>
            <w:noWrap/>
            <w:vAlign w:val="bottom"/>
            <w:hideMark/>
          </w:tcPr>
          <w:p w14:paraId="48F38C60" w14:textId="77777777" w:rsidR="00794361" w:rsidRPr="00EE6F99" w:rsidRDefault="00794361" w:rsidP="004A741F">
            <w:pPr>
              <w:spacing w:line="240" w:lineRule="auto"/>
              <w:jc w:val="right"/>
              <w:rPr>
                <w:rFonts w:ascii="Calibri" w:eastAsia="Times New Roman" w:hAnsi="Calibri" w:cs="Calibri"/>
                <w:color w:val="000000"/>
                <w:lang w:val="en-US"/>
              </w:rPr>
            </w:pPr>
          </w:p>
        </w:tc>
        <w:tc>
          <w:tcPr>
            <w:tcW w:w="1320" w:type="dxa"/>
            <w:tcBorders>
              <w:top w:val="nil"/>
              <w:left w:val="nil"/>
              <w:bottom w:val="nil"/>
              <w:right w:val="nil"/>
            </w:tcBorders>
            <w:noWrap/>
            <w:vAlign w:val="bottom"/>
            <w:hideMark/>
          </w:tcPr>
          <w:p w14:paraId="425D246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A4A61FB"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29D968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0ACBFFA" w14:textId="77777777" w:rsidTr="004A741F">
        <w:trPr>
          <w:trHeight w:val="855"/>
        </w:trPr>
        <w:tc>
          <w:tcPr>
            <w:tcW w:w="9420" w:type="dxa"/>
            <w:gridSpan w:val="5"/>
            <w:tcBorders>
              <w:top w:val="nil"/>
              <w:left w:val="nil"/>
              <w:bottom w:val="nil"/>
              <w:right w:val="nil"/>
            </w:tcBorders>
            <w:vAlign w:val="bottom"/>
            <w:hideMark/>
          </w:tcPr>
          <w:p w14:paraId="67AA5AA9" w14:textId="77777777" w:rsidR="00794361" w:rsidRPr="00EE6F99" w:rsidRDefault="00794361" w:rsidP="004A741F">
            <w:pPr>
              <w:spacing w:line="240" w:lineRule="auto"/>
              <w:rPr>
                <w:rFonts w:ascii="Calibri" w:eastAsia="Times New Roman" w:hAnsi="Calibri" w:cs="Calibri"/>
                <w:i/>
                <w:iCs/>
                <w:color w:val="000000"/>
                <w:lang w:val="en-US"/>
              </w:rPr>
            </w:pPr>
            <w:r w:rsidRPr="00EE6F99">
              <w:rPr>
                <w:rFonts w:ascii="Calibri" w:eastAsia="Times New Roman" w:hAnsi="Calibri" w:cs="Calibri"/>
                <w:i/>
                <w:iCs/>
                <w:color w:val="000000"/>
                <w:lang w:val="en-US"/>
              </w:rPr>
              <w:lastRenderedPageBreak/>
              <w:t>Quarterly fund statements are available approximately six weeks after the end of every quarter, around May 15, Aug. 15, Nov. 15 and Feb. 15. Note: NC Community Foundation Minimum for Scholarship Funds is $40,000</w:t>
            </w:r>
          </w:p>
        </w:tc>
        <w:tc>
          <w:tcPr>
            <w:tcW w:w="1320" w:type="dxa"/>
            <w:tcBorders>
              <w:top w:val="nil"/>
              <w:left w:val="nil"/>
              <w:bottom w:val="nil"/>
              <w:right w:val="nil"/>
            </w:tcBorders>
            <w:noWrap/>
            <w:vAlign w:val="bottom"/>
            <w:hideMark/>
          </w:tcPr>
          <w:p w14:paraId="0D64FFD5" w14:textId="77777777" w:rsidR="00794361" w:rsidRPr="00EE6F99" w:rsidRDefault="00794361" w:rsidP="004A741F">
            <w:pPr>
              <w:spacing w:line="240" w:lineRule="auto"/>
              <w:rPr>
                <w:rFonts w:ascii="Calibri" w:eastAsia="Times New Roman" w:hAnsi="Calibri" w:cs="Calibri"/>
                <w:i/>
                <w:iCs/>
                <w:color w:val="000000"/>
                <w:lang w:val="en-US"/>
              </w:rPr>
            </w:pPr>
          </w:p>
        </w:tc>
        <w:tc>
          <w:tcPr>
            <w:tcW w:w="1320" w:type="dxa"/>
            <w:tcBorders>
              <w:top w:val="nil"/>
              <w:left w:val="nil"/>
              <w:bottom w:val="nil"/>
              <w:right w:val="nil"/>
            </w:tcBorders>
            <w:noWrap/>
            <w:vAlign w:val="bottom"/>
            <w:hideMark/>
          </w:tcPr>
          <w:p w14:paraId="76B73A3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E410D6B"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461AAAF" w14:textId="77777777" w:rsidTr="004A741F">
        <w:trPr>
          <w:trHeight w:val="255"/>
        </w:trPr>
        <w:tc>
          <w:tcPr>
            <w:tcW w:w="8100" w:type="dxa"/>
            <w:gridSpan w:val="4"/>
            <w:tcBorders>
              <w:top w:val="nil"/>
              <w:left w:val="nil"/>
              <w:bottom w:val="nil"/>
              <w:right w:val="nil"/>
            </w:tcBorders>
            <w:vAlign w:val="bottom"/>
            <w:hideMark/>
          </w:tcPr>
          <w:p w14:paraId="0E4DA84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43D3FB9"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CC2822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D09271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32D1A9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5F75977D" w14:textId="77777777" w:rsidTr="004A741F">
        <w:trPr>
          <w:trHeight w:val="255"/>
        </w:trPr>
        <w:tc>
          <w:tcPr>
            <w:tcW w:w="4140" w:type="dxa"/>
            <w:tcBorders>
              <w:top w:val="nil"/>
              <w:left w:val="nil"/>
              <w:bottom w:val="nil"/>
              <w:right w:val="nil"/>
            </w:tcBorders>
            <w:noWrap/>
            <w:vAlign w:val="bottom"/>
            <w:hideMark/>
          </w:tcPr>
          <w:p w14:paraId="21DDCC4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4F264F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217E87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A3CFDF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0E68D5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7CA3D4C"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49E4089"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61E9CE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1F79E4EC" w14:textId="77777777" w:rsidTr="004A741F">
        <w:trPr>
          <w:trHeight w:val="255"/>
        </w:trPr>
        <w:tc>
          <w:tcPr>
            <w:tcW w:w="8100" w:type="dxa"/>
            <w:gridSpan w:val="4"/>
            <w:tcBorders>
              <w:top w:val="nil"/>
              <w:left w:val="nil"/>
              <w:bottom w:val="nil"/>
              <w:right w:val="nil"/>
            </w:tcBorders>
            <w:vAlign w:val="bottom"/>
            <w:hideMark/>
          </w:tcPr>
          <w:p w14:paraId="3D418D3F"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b/>
                <w:bCs/>
                <w:color w:val="000000"/>
                <w:sz w:val="24"/>
                <w:szCs w:val="24"/>
                <w:lang w:val="en-US"/>
              </w:rPr>
              <w:t>Updates:</w:t>
            </w:r>
            <w:r w:rsidRPr="004860BE">
              <w:rPr>
                <w:rFonts w:asciiTheme="minorHAnsi" w:eastAsia="Times New Roman" w:hAnsiTheme="minorHAnsi" w:cstheme="minorHAnsi"/>
                <w:color w:val="000000"/>
                <w:sz w:val="24"/>
                <w:szCs w:val="24"/>
                <w:lang w:val="en-US"/>
              </w:rPr>
              <w:br/>
              <w:t>Payments Truist Credit Card: none</w:t>
            </w:r>
            <w:r w:rsidRPr="004860BE">
              <w:rPr>
                <w:rFonts w:asciiTheme="minorHAnsi" w:eastAsia="Times New Roman" w:hAnsiTheme="minorHAnsi" w:cstheme="minorHAnsi"/>
                <w:color w:val="000000"/>
                <w:sz w:val="24"/>
                <w:szCs w:val="24"/>
                <w:lang w:val="en-US"/>
              </w:rPr>
              <w:br/>
              <w:t>Libby has updated accounts that require payment changes.</w:t>
            </w:r>
          </w:p>
        </w:tc>
        <w:tc>
          <w:tcPr>
            <w:tcW w:w="1320" w:type="dxa"/>
            <w:tcBorders>
              <w:top w:val="nil"/>
              <w:left w:val="nil"/>
              <w:bottom w:val="nil"/>
              <w:right w:val="nil"/>
            </w:tcBorders>
            <w:noWrap/>
            <w:vAlign w:val="bottom"/>
            <w:hideMark/>
          </w:tcPr>
          <w:p w14:paraId="16D486E0"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724702C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943AB53"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41046D3"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DBE427D" w14:textId="77777777" w:rsidTr="004A741F">
        <w:trPr>
          <w:trHeight w:val="255"/>
        </w:trPr>
        <w:tc>
          <w:tcPr>
            <w:tcW w:w="9420" w:type="dxa"/>
            <w:gridSpan w:val="5"/>
            <w:tcBorders>
              <w:top w:val="nil"/>
              <w:left w:val="nil"/>
              <w:bottom w:val="nil"/>
              <w:right w:val="nil"/>
            </w:tcBorders>
            <w:vAlign w:val="bottom"/>
            <w:hideMark/>
          </w:tcPr>
          <w:p w14:paraId="224FE42A"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color w:val="000000"/>
                <w:sz w:val="24"/>
                <w:szCs w:val="24"/>
                <w:lang w:val="en-US"/>
              </w:rPr>
              <w:t>SECU: Transferred $15,000 from SECU interest checking into SECU Money Market Share account</w:t>
            </w:r>
          </w:p>
        </w:tc>
        <w:tc>
          <w:tcPr>
            <w:tcW w:w="1320" w:type="dxa"/>
            <w:tcBorders>
              <w:top w:val="nil"/>
              <w:left w:val="nil"/>
              <w:bottom w:val="nil"/>
              <w:right w:val="nil"/>
            </w:tcBorders>
            <w:noWrap/>
            <w:vAlign w:val="bottom"/>
            <w:hideMark/>
          </w:tcPr>
          <w:p w14:paraId="6DF0DC19"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4C3897C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22482E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2C1AE1B1" w14:textId="77777777" w:rsidTr="004A741F">
        <w:trPr>
          <w:trHeight w:val="255"/>
        </w:trPr>
        <w:tc>
          <w:tcPr>
            <w:tcW w:w="9420" w:type="dxa"/>
            <w:gridSpan w:val="5"/>
            <w:tcBorders>
              <w:top w:val="nil"/>
              <w:left w:val="nil"/>
              <w:bottom w:val="nil"/>
              <w:right w:val="nil"/>
            </w:tcBorders>
            <w:vAlign w:val="bottom"/>
            <w:hideMark/>
          </w:tcPr>
          <w:p w14:paraId="47099132"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color w:val="000000"/>
                <w:sz w:val="24"/>
                <w:szCs w:val="24"/>
                <w:lang w:val="en-US"/>
              </w:rPr>
              <w:t>$177 for travel for Maria</w:t>
            </w:r>
          </w:p>
        </w:tc>
        <w:tc>
          <w:tcPr>
            <w:tcW w:w="1320" w:type="dxa"/>
            <w:tcBorders>
              <w:top w:val="nil"/>
              <w:left w:val="nil"/>
              <w:bottom w:val="nil"/>
              <w:right w:val="nil"/>
            </w:tcBorders>
            <w:noWrap/>
            <w:vAlign w:val="bottom"/>
            <w:hideMark/>
          </w:tcPr>
          <w:p w14:paraId="5514188F"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7EFF074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8C72D2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17B6911A" w14:textId="77777777" w:rsidTr="004A741F">
        <w:trPr>
          <w:trHeight w:val="255"/>
        </w:trPr>
        <w:tc>
          <w:tcPr>
            <w:tcW w:w="9420" w:type="dxa"/>
            <w:gridSpan w:val="5"/>
            <w:tcBorders>
              <w:top w:val="nil"/>
              <w:left w:val="nil"/>
              <w:bottom w:val="nil"/>
              <w:right w:val="nil"/>
            </w:tcBorders>
            <w:vAlign w:val="bottom"/>
            <w:hideMark/>
          </w:tcPr>
          <w:p w14:paraId="1E511E91"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color w:val="000000"/>
                <w:sz w:val="24"/>
                <w:szCs w:val="24"/>
                <w:lang w:val="en-US"/>
              </w:rPr>
              <w:t xml:space="preserve">We also want to consider purchasing a CD at Truist - or SECU? Another consideration is whether to move funds to the </w:t>
            </w:r>
          </w:p>
        </w:tc>
        <w:tc>
          <w:tcPr>
            <w:tcW w:w="1320" w:type="dxa"/>
            <w:tcBorders>
              <w:top w:val="nil"/>
              <w:left w:val="nil"/>
              <w:bottom w:val="nil"/>
              <w:right w:val="nil"/>
            </w:tcBorders>
            <w:noWrap/>
            <w:vAlign w:val="bottom"/>
            <w:hideMark/>
          </w:tcPr>
          <w:p w14:paraId="290E5D4B"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271DDE1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FDCE12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2B076F9C" w14:textId="77777777" w:rsidTr="004A741F">
        <w:trPr>
          <w:trHeight w:val="255"/>
        </w:trPr>
        <w:tc>
          <w:tcPr>
            <w:tcW w:w="8100" w:type="dxa"/>
            <w:gridSpan w:val="4"/>
            <w:tcBorders>
              <w:top w:val="nil"/>
              <w:left w:val="nil"/>
              <w:bottom w:val="nil"/>
              <w:right w:val="nil"/>
            </w:tcBorders>
            <w:noWrap/>
            <w:vAlign w:val="bottom"/>
            <w:hideMark/>
          </w:tcPr>
          <w:p w14:paraId="51E9568E"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color w:val="000000"/>
                <w:sz w:val="24"/>
                <w:szCs w:val="24"/>
                <w:lang w:val="en-US"/>
              </w:rPr>
              <w:t xml:space="preserve">North Carolina Community Foundation for the </w:t>
            </w:r>
            <w:proofErr w:type="spellStart"/>
            <w:r w:rsidRPr="004860BE">
              <w:rPr>
                <w:rFonts w:asciiTheme="minorHAnsi" w:eastAsia="Times New Roman" w:hAnsiTheme="minorHAnsi" w:cstheme="minorHAnsi"/>
                <w:color w:val="000000"/>
                <w:sz w:val="24"/>
                <w:szCs w:val="24"/>
                <w:lang w:val="en-US"/>
              </w:rPr>
              <w:t>Mertys</w:t>
            </w:r>
            <w:proofErr w:type="spellEnd"/>
            <w:r w:rsidRPr="004860BE">
              <w:rPr>
                <w:rFonts w:asciiTheme="minorHAnsi" w:eastAsia="Times New Roman" w:hAnsiTheme="minorHAnsi" w:cstheme="minorHAnsi"/>
                <w:color w:val="000000"/>
                <w:sz w:val="24"/>
                <w:szCs w:val="24"/>
                <w:lang w:val="en-US"/>
              </w:rPr>
              <w:t xml:space="preserve"> Bell Scholarship award. </w:t>
            </w:r>
          </w:p>
        </w:tc>
        <w:tc>
          <w:tcPr>
            <w:tcW w:w="1320" w:type="dxa"/>
            <w:tcBorders>
              <w:top w:val="nil"/>
              <w:left w:val="nil"/>
              <w:bottom w:val="nil"/>
              <w:right w:val="nil"/>
            </w:tcBorders>
            <w:noWrap/>
            <w:vAlign w:val="bottom"/>
            <w:hideMark/>
          </w:tcPr>
          <w:p w14:paraId="7FAA63B1" w14:textId="77777777" w:rsidR="00794361" w:rsidRPr="00EE6F99" w:rsidRDefault="00794361" w:rsidP="004A741F">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46BF82E6"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C0D864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DE5FC28"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BD94615" w14:textId="77777777" w:rsidTr="004A741F">
        <w:trPr>
          <w:trHeight w:val="255"/>
        </w:trPr>
        <w:tc>
          <w:tcPr>
            <w:tcW w:w="5460" w:type="dxa"/>
            <w:gridSpan w:val="2"/>
            <w:tcBorders>
              <w:top w:val="nil"/>
              <w:left w:val="nil"/>
              <w:bottom w:val="nil"/>
              <w:right w:val="nil"/>
            </w:tcBorders>
            <w:noWrap/>
            <w:vAlign w:val="bottom"/>
            <w:hideMark/>
          </w:tcPr>
          <w:p w14:paraId="63636C29" w14:textId="77777777" w:rsidR="00794361" w:rsidRDefault="00794361" w:rsidP="004A741F">
            <w:pPr>
              <w:spacing w:line="240" w:lineRule="auto"/>
              <w:rPr>
                <w:rFonts w:asciiTheme="minorHAnsi" w:eastAsia="Times New Roman" w:hAnsiTheme="minorHAnsi" w:cstheme="minorHAnsi"/>
                <w:color w:val="000000"/>
                <w:sz w:val="24"/>
                <w:szCs w:val="24"/>
                <w:lang w:val="en-US"/>
              </w:rPr>
            </w:pPr>
            <w:r w:rsidRPr="004860BE">
              <w:rPr>
                <w:rFonts w:asciiTheme="minorHAnsi" w:eastAsia="Times New Roman" w:hAnsiTheme="minorHAnsi" w:cstheme="minorHAnsi"/>
                <w:color w:val="000000"/>
                <w:sz w:val="24"/>
                <w:szCs w:val="24"/>
                <w:lang w:val="en-US"/>
              </w:rPr>
              <w:t xml:space="preserve">Rich, Alisha and Libby met with the NCC foundation on 11/24 </w:t>
            </w:r>
          </w:p>
          <w:p w14:paraId="57518EDC" w14:textId="77777777" w:rsidR="005503AF" w:rsidRPr="004860BE" w:rsidRDefault="005503AF" w:rsidP="004A741F">
            <w:pPr>
              <w:spacing w:line="240" w:lineRule="auto"/>
              <w:rPr>
                <w:rFonts w:asciiTheme="minorHAnsi" w:eastAsia="Times New Roman" w:hAnsiTheme="minorHAnsi" w:cstheme="minorHAnsi"/>
                <w:color w:val="000000"/>
                <w:sz w:val="24"/>
                <w:szCs w:val="24"/>
                <w:lang w:val="en-US"/>
              </w:rPr>
            </w:pPr>
          </w:p>
        </w:tc>
        <w:tc>
          <w:tcPr>
            <w:tcW w:w="1320" w:type="dxa"/>
            <w:tcBorders>
              <w:top w:val="nil"/>
              <w:left w:val="nil"/>
              <w:bottom w:val="nil"/>
              <w:right w:val="nil"/>
            </w:tcBorders>
            <w:noWrap/>
            <w:vAlign w:val="bottom"/>
            <w:hideMark/>
          </w:tcPr>
          <w:p w14:paraId="6EE269EE"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p>
        </w:tc>
        <w:tc>
          <w:tcPr>
            <w:tcW w:w="1320" w:type="dxa"/>
            <w:tcBorders>
              <w:top w:val="nil"/>
              <w:left w:val="nil"/>
              <w:bottom w:val="nil"/>
              <w:right w:val="nil"/>
            </w:tcBorders>
            <w:noWrap/>
            <w:vAlign w:val="bottom"/>
            <w:hideMark/>
          </w:tcPr>
          <w:p w14:paraId="7F06D1C2"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43A9FAE2"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B0A903B"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F4C295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7DB870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3AB845CC" w14:textId="77777777" w:rsidTr="004A741F">
        <w:trPr>
          <w:trHeight w:val="255"/>
        </w:trPr>
        <w:tc>
          <w:tcPr>
            <w:tcW w:w="4140" w:type="dxa"/>
            <w:tcBorders>
              <w:top w:val="nil"/>
              <w:left w:val="nil"/>
              <w:bottom w:val="nil"/>
              <w:right w:val="nil"/>
            </w:tcBorders>
            <w:noWrap/>
            <w:vAlign w:val="bottom"/>
            <w:hideMark/>
          </w:tcPr>
          <w:p w14:paraId="19626262" w14:textId="3775D8EC" w:rsidR="008A33EA" w:rsidRPr="004860BE" w:rsidRDefault="008A33EA" w:rsidP="005503AF">
            <w:pPr>
              <w:ind w:right="-5415"/>
              <w:rPr>
                <w:rFonts w:asciiTheme="minorHAnsi" w:eastAsia="Times New Roman" w:hAnsiTheme="minorHAnsi" w:cstheme="minorHAnsi"/>
                <w:sz w:val="24"/>
                <w:szCs w:val="24"/>
                <w:lang w:val="en-US"/>
              </w:rPr>
            </w:pPr>
            <w:r w:rsidRPr="008A33EA">
              <w:rPr>
                <w:rFonts w:asciiTheme="minorHAnsi" w:eastAsia="Times New Roman" w:hAnsiTheme="minorHAnsi" w:cstheme="minorHAnsi"/>
                <w:sz w:val="24"/>
                <w:szCs w:val="24"/>
                <w:lang w:val="en-US"/>
              </w:rPr>
              <w:tab/>
            </w:r>
            <w:r w:rsidRPr="008A33EA">
              <w:rPr>
                <w:rFonts w:asciiTheme="minorHAnsi" w:eastAsia="Times New Roman" w:hAnsiTheme="minorHAnsi" w:cstheme="minorHAnsi"/>
                <w:sz w:val="24"/>
                <w:szCs w:val="24"/>
                <w:lang w:val="en-US"/>
              </w:rPr>
              <w:tab/>
            </w:r>
            <w:r w:rsidRPr="008A33EA">
              <w:rPr>
                <w:rFonts w:asciiTheme="minorHAnsi" w:eastAsia="Times New Roman" w:hAnsiTheme="minorHAnsi" w:cstheme="minorHAnsi"/>
                <w:sz w:val="24"/>
                <w:szCs w:val="24"/>
                <w:lang w:val="en-US"/>
              </w:rPr>
              <w:tab/>
            </w:r>
            <w:r w:rsidRPr="008A33EA">
              <w:rPr>
                <w:rFonts w:asciiTheme="minorHAnsi" w:eastAsia="Times New Roman" w:hAnsiTheme="minorHAnsi" w:cstheme="minorHAnsi"/>
                <w:sz w:val="24"/>
                <w:szCs w:val="24"/>
                <w:lang w:val="en-US"/>
              </w:rPr>
              <w:tab/>
            </w:r>
            <w:r w:rsidRPr="008A33EA">
              <w:rPr>
                <w:rFonts w:asciiTheme="minorHAnsi" w:eastAsia="Times New Roman" w:hAnsiTheme="minorHAnsi" w:cstheme="minorHAnsi"/>
                <w:sz w:val="24"/>
                <w:szCs w:val="24"/>
                <w:lang w:val="en-US"/>
              </w:rPr>
              <w:tab/>
            </w:r>
          </w:p>
        </w:tc>
        <w:tc>
          <w:tcPr>
            <w:tcW w:w="1320" w:type="dxa"/>
            <w:tcBorders>
              <w:top w:val="nil"/>
              <w:left w:val="nil"/>
              <w:bottom w:val="nil"/>
              <w:right w:val="nil"/>
            </w:tcBorders>
            <w:noWrap/>
            <w:vAlign w:val="bottom"/>
            <w:hideMark/>
          </w:tcPr>
          <w:p w14:paraId="6E64F967"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32C0E047"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2C68C103"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49C152ED"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89728D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A06724E"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45C0EFF"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6A836CF7" w14:textId="77777777" w:rsidTr="004A741F">
        <w:trPr>
          <w:trHeight w:val="300"/>
        </w:trPr>
        <w:tc>
          <w:tcPr>
            <w:tcW w:w="4140" w:type="dxa"/>
            <w:tcBorders>
              <w:top w:val="nil"/>
              <w:left w:val="nil"/>
              <w:bottom w:val="nil"/>
              <w:right w:val="nil"/>
            </w:tcBorders>
            <w:noWrap/>
            <w:vAlign w:val="bottom"/>
            <w:hideMark/>
          </w:tcPr>
          <w:p w14:paraId="4A5A71EF" w14:textId="3C7C8764" w:rsidR="00794361" w:rsidRPr="004860BE" w:rsidRDefault="00794361" w:rsidP="004A741F">
            <w:pPr>
              <w:spacing w:line="240" w:lineRule="auto"/>
              <w:rPr>
                <w:rFonts w:asciiTheme="minorHAnsi" w:eastAsia="Times New Roman" w:hAnsiTheme="minorHAnsi" w:cstheme="minorHAnsi"/>
                <w:b/>
                <w:bCs/>
                <w:color w:val="000000"/>
                <w:sz w:val="24"/>
                <w:szCs w:val="24"/>
                <w:lang w:val="en-US"/>
              </w:rPr>
            </w:pPr>
            <w:r w:rsidRPr="004860BE">
              <w:rPr>
                <w:rFonts w:asciiTheme="minorHAnsi" w:eastAsia="Times New Roman" w:hAnsiTheme="minorHAnsi" w:cstheme="minorHAnsi"/>
                <w:b/>
                <w:bCs/>
                <w:color w:val="000000"/>
                <w:sz w:val="24"/>
                <w:szCs w:val="24"/>
                <w:lang w:val="en-US"/>
              </w:rPr>
              <w:t>December report</w:t>
            </w:r>
            <w:r w:rsidR="000667FE">
              <w:rPr>
                <w:rFonts w:asciiTheme="minorHAnsi" w:eastAsia="Times New Roman" w:hAnsiTheme="minorHAnsi" w:cstheme="minorHAnsi"/>
                <w:b/>
                <w:bCs/>
                <w:color w:val="000000"/>
                <w:sz w:val="24"/>
                <w:szCs w:val="24"/>
                <w:lang w:val="en-US"/>
              </w:rPr>
              <w:t>:</w:t>
            </w:r>
          </w:p>
        </w:tc>
        <w:tc>
          <w:tcPr>
            <w:tcW w:w="1320" w:type="dxa"/>
            <w:tcBorders>
              <w:top w:val="nil"/>
              <w:left w:val="nil"/>
              <w:bottom w:val="nil"/>
              <w:right w:val="nil"/>
            </w:tcBorders>
            <w:noWrap/>
            <w:vAlign w:val="bottom"/>
            <w:hideMark/>
          </w:tcPr>
          <w:p w14:paraId="0AD1BAF7" w14:textId="77777777" w:rsidR="00794361" w:rsidRPr="004860BE" w:rsidRDefault="00794361" w:rsidP="004A741F">
            <w:pPr>
              <w:spacing w:line="240" w:lineRule="auto"/>
              <w:rPr>
                <w:rFonts w:asciiTheme="minorHAnsi" w:eastAsia="Times New Roman" w:hAnsiTheme="minorHAnsi" w:cstheme="minorHAnsi"/>
                <w:b/>
                <w:bCs/>
                <w:color w:val="000000"/>
                <w:sz w:val="24"/>
                <w:szCs w:val="24"/>
                <w:lang w:val="en-US"/>
              </w:rPr>
            </w:pPr>
          </w:p>
        </w:tc>
        <w:tc>
          <w:tcPr>
            <w:tcW w:w="1320" w:type="dxa"/>
            <w:tcBorders>
              <w:top w:val="nil"/>
              <w:left w:val="nil"/>
              <w:bottom w:val="nil"/>
              <w:right w:val="nil"/>
            </w:tcBorders>
            <w:noWrap/>
            <w:vAlign w:val="bottom"/>
            <w:hideMark/>
          </w:tcPr>
          <w:p w14:paraId="2AFE40BE"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77067689" w14:textId="77777777" w:rsidR="00794361" w:rsidRPr="004860BE" w:rsidRDefault="00794361" w:rsidP="004A741F">
            <w:pPr>
              <w:spacing w:line="240" w:lineRule="auto"/>
              <w:jc w:val="right"/>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4DFE6AD7"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455AAB9"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583554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A6B1EA5"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103C05AC" w14:textId="77777777" w:rsidTr="004A741F">
        <w:trPr>
          <w:trHeight w:val="285"/>
        </w:trPr>
        <w:tc>
          <w:tcPr>
            <w:tcW w:w="5460" w:type="dxa"/>
            <w:gridSpan w:val="2"/>
            <w:tcBorders>
              <w:top w:val="nil"/>
              <w:left w:val="nil"/>
              <w:bottom w:val="nil"/>
              <w:right w:val="nil"/>
            </w:tcBorders>
            <w:noWrap/>
            <w:vAlign w:val="bottom"/>
            <w:hideMark/>
          </w:tcPr>
          <w:p w14:paraId="4EF83571" w14:textId="2B519361" w:rsidR="00794361" w:rsidRPr="004860BE" w:rsidRDefault="004860BE" w:rsidP="004A741F">
            <w:pPr>
              <w:spacing w:line="240" w:lineRule="auto"/>
              <w:rPr>
                <w:rFonts w:asciiTheme="minorHAnsi" w:eastAsia="Times New Roman" w:hAnsiTheme="minorHAnsi" w:cstheme="minorHAnsi"/>
                <w:color w:val="000000"/>
                <w:sz w:val="24"/>
                <w:szCs w:val="24"/>
                <w:lang w:val="en-US"/>
              </w:rPr>
            </w:pPr>
            <w:hyperlink r:id="rId6" w:history="1">
              <w:r w:rsidR="00794361" w:rsidRPr="004860BE">
                <w:rPr>
                  <w:rStyle w:val="Hyperlink"/>
                  <w:rFonts w:asciiTheme="minorHAnsi" w:eastAsia="Times New Roman" w:hAnsiTheme="minorHAnsi" w:cstheme="minorHAnsi"/>
                  <w:sz w:val="24"/>
                  <w:szCs w:val="24"/>
                  <w:lang w:val="en-US"/>
                </w:rPr>
                <w:t>budget report for next meeting - yearly expenses</w:t>
              </w:r>
            </w:hyperlink>
            <w:r w:rsidR="00B82CB4">
              <w:rPr>
                <w:rFonts w:asciiTheme="minorHAnsi" w:eastAsia="Times New Roman" w:hAnsiTheme="minorHAnsi" w:cstheme="minorHAnsi"/>
                <w:color w:val="000000"/>
                <w:sz w:val="24"/>
                <w:szCs w:val="24"/>
                <w:lang w:val="en-US"/>
              </w:rPr>
              <w:br/>
            </w:r>
            <w:hyperlink r:id="rId7" w:history="1">
              <w:r w:rsidR="00B82CB4" w:rsidRPr="008A33EA">
                <w:rPr>
                  <w:rStyle w:val="Hyperlink"/>
                  <w:rFonts w:asciiTheme="minorHAnsi" w:eastAsia="Times New Roman" w:hAnsiTheme="minorHAnsi" w:cstheme="minorHAnsi"/>
                  <w:sz w:val="24"/>
                  <w:szCs w:val="24"/>
                  <w:lang w:val="en-US"/>
                </w:rPr>
                <w:t>September 2025 NCCF statement</w:t>
              </w:r>
            </w:hyperlink>
            <w:r w:rsidR="00B82CB4">
              <w:rPr>
                <w:rFonts w:asciiTheme="minorHAnsi" w:eastAsia="Times New Roman" w:hAnsiTheme="minorHAnsi" w:cstheme="minorHAnsi"/>
                <w:color w:val="000000"/>
                <w:sz w:val="24"/>
                <w:szCs w:val="24"/>
                <w:u w:val="single"/>
                <w:lang w:val="en-US"/>
              </w:rPr>
              <w:br/>
            </w:r>
            <w:r w:rsidR="00B82CB4" w:rsidRPr="004860BE">
              <w:rPr>
                <w:rFonts w:asciiTheme="minorHAnsi" w:eastAsia="Times New Roman" w:hAnsiTheme="minorHAnsi" w:cstheme="minorHAnsi"/>
                <w:color w:val="000000"/>
                <w:sz w:val="24"/>
                <w:szCs w:val="24"/>
                <w:lang w:val="en-US"/>
              </w:rPr>
              <w:t>Working on conference budget</w:t>
            </w:r>
          </w:p>
        </w:tc>
        <w:tc>
          <w:tcPr>
            <w:tcW w:w="1320" w:type="dxa"/>
            <w:tcBorders>
              <w:top w:val="nil"/>
              <w:left w:val="nil"/>
              <w:bottom w:val="nil"/>
              <w:right w:val="nil"/>
            </w:tcBorders>
            <w:noWrap/>
            <w:vAlign w:val="bottom"/>
            <w:hideMark/>
          </w:tcPr>
          <w:p w14:paraId="2327179B" w14:textId="77777777" w:rsidR="00794361" w:rsidRPr="004860BE" w:rsidRDefault="00794361" w:rsidP="004A741F">
            <w:pPr>
              <w:spacing w:line="240" w:lineRule="auto"/>
              <w:rPr>
                <w:rFonts w:asciiTheme="minorHAnsi" w:eastAsia="Times New Roman" w:hAnsiTheme="minorHAnsi" w:cstheme="minorHAnsi"/>
                <w:color w:val="000000"/>
                <w:sz w:val="24"/>
                <w:szCs w:val="24"/>
                <w:lang w:val="en-US"/>
              </w:rPr>
            </w:pPr>
          </w:p>
        </w:tc>
        <w:tc>
          <w:tcPr>
            <w:tcW w:w="1320" w:type="dxa"/>
            <w:tcBorders>
              <w:top w:val="nil"/>
              <w:left w:val="nil"/>
              <w:bottom w:val="nil"/>
              <w:right w:val="nil"/>
            </w:tcBorders>
            <w:noWrap/>
            <w:vAlign w:val="bottom"/>
            <w:hideMark/>
          </w:tcPr>
          <w:p w14:paraId="2DC149D6" w14:textId="77777777" w:rsidR="00794361" w:rsidRPr="004860BE" w:rsidRDefault="00794361" w:rsidP="004A741F">
            <w:pPr>
              <w:spacing w:line="240" w:lineRule="auto"/>
              <w:rPr>
                <w:rFonts w:asciiTheme="minorHAnsi" w:eastAsia="Times New Roman" w:hAnsiTheme="minorHAnsi" w:cstheme="minorHAnsi"/>
                <w:sz w:val="24"/>
                <w:szCs w:val="24"/>
                <w:lang w:val="en-US"/>
              </w:rPr>
            </w:pPr>
          </w:p>
        </w:tc>
        <w:tc>
          <w:tcPr>
            <w:tcW w:w="1320" w:type="dxa"/>
            <w:tcBorders>
              <w:top w:val="nil"/>
              <w:left w:val="nil"/>
              <w:bottom w:val="nil"/>
              <w:right w:val="nil"/>
            </w:tcBorders>
            <w:noWrap/>
            <w:vAlign w:val="bottom"/>
            <w:hideMark/>
          </w:tcPr>
          <w:p w14:paraId="6B3A56E1"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823E229"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3A81270"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1D840D4" w14:textId="77777777" w:rsidR="00794361" w:rsidRPr="00EE6F99" w:rsidRDefault="00794361" w:rsidP="004A741F">
            <w:pPr>
              <w:spacing w:line="240" w:lineRule="auto"/>
              <w:rPr>
                <w:rFonts w:ascii="Times New Roman" w:eastAsia="Times New Roman" w:hAnsi="Times New Roman" w:cs="Times New Roman"/>
                <w:sz w:val="20"/>
                <w:szCs w:val="20"/>
                <w:lang w:val="en-US"/>
              </w:rPr>
            </w:pPr>
          </w:p>
        </w:tc>
      </w:tr>
      <w:tr w:rsidR="00794361" w:rsidRPr="00EE6F99" w14:paraId="7AA560CC" w14:textId="77777777" w:rsidTr="004860BE">
        <w:trPr>
          <w:trHeight w:val="285"/>
        </w:trPr>
        <w:tc>
          <w:tcPr>
            <w:tcW w:w="12060" w:type="dxa"/>
            <w:gridSpan w:val="7"/>
            <w:tcBorders>
              <w:top w:val="nil"/>
              <w:left w:val="nil"/>
              <w:bottom w:val="nil"/>
              <w:right w:val="nil"/>
            </w:tcBorders>
            <w:noWrap/>
            <w:vAlign w:val="bottom"/>
          </w:tcPr>
          <w:p w14:paraId="69B24650" w14:textId="32B040BB" w:rsidR="00794361" w:rsidRPr="004860BE" w:rsidRDefault="00794361" w:rsidP="004A741F">
            <w:pPr>
              <w:spacing w:line="240" w:lineRule="auto"/>
              <w:rPr>
                <w:rFonts w:asciiTheme="minorHAnsi" w:eastAsia="Times New Roman" w:hAnsiTheme="minorHAnsi" w:cstheme="minorHAnsi"/>
                <w:color w:val="000000"/>
                <w:sz w:val="24"/>
                <w:szCs w:val="24"/>
                <w:u w:val="single"/>
                <w:lang w:val="en-US"/>
              </w:rPr>
            </w:pPr>
          </w:p>
        </w:tc>
        <w:tc>
          <w:tcPr>
            <w:tcW w:w="1320" w:type="dxa"/>
            <w:tcBorders>
              <w:top w:val="nil"/>
              <w:left w:val="nil"/>
              <w:bottom w:val="nil"/>
              <w:right w:val="nil"/>
            </w:tcBorders>
            <w:noWrap/>
            <w:vAlign w:val="bottom"/>
            <w:hideMark/>
          </w:tcPr>
          <w:p w14:paraId="7740590E" w14:textId="77777777" w:rsidR="00794361" w:rsidRPr="00EE6F99" w:rsidRDefault="00794361" w:rsidP="004A741F">
            <w:pPr>
              <w:spacing w:line="240" w:lineRule="auto"/>
              <w:rPr>
                <w:rFonts w:eastAsia="Times New Roman"/>
                <w:color w:val="000000"/>
                <w:u w:val="single"/>
                <w:lang w:val="en-US"/>
              </w:rPr>
            </w:pPr>
          </w:p>
        </w:tc>
      </w:tr>
    </w:tbl>
    <w:p w14:paraId="14F95007" w14:textId="77777777" w:rsidR="007B60D4" w:rsidRDefault="007B60D4">
      <w:pPr>
        <w:rPr>
          <w:rFonts w:ascii="Calibri" w:eastAsia="Calibri" w:hAnsi="Calibri" w:cs="Calibri"/>
          <w:b/>
          <w:sz w:val="24"/>
          <w:szCs w:val="24"/>
        </w:rPr>
      </w:pPr>
    </w:p>
    <w:p w14:paraId="14F95008" w14:textId="2E73F646" w:rsidR="007B60D4" w:rsidRPr="00CC1E9D" w:rsidRDefault="00AA7B4C" w:rsidP="1A9F9020">
      <w:pPr>
        <w:numPr>
          <w:ilvl w:val="0"/>
          <w:numId w:val="2"/>
        </w:numPr>
        <w:rPr>
          <w:rFonts w:ascii="Calibri" w:eastAsia="Calibri" w:hAnsi="Calibri" w:cs="Calibri"/>
          <w:sz w:val="24"/>
          <w:szCs w:val="24"/>
          <w:lang w:val="en-US"/>
        </w:rPr>
      </w:pPr>
      <w:proofErr w:type="gramStart"/>
      <w:r w:rsidRPr="1A9F9020">
        <w:rPr>
          <w:rFonts w:ascii="Calibri" w:eastAsia="Calibri" w:hAnsi="Calibri" w:cs="Calibri"/>
          <w:b/>
          <w:bCs/>
          <w:sz w:val="24"/>
          <w:szCs w:val="24"/>
          <w:lang w:val="en-US"/>
        </w:rPr>
        <w:t>Communications  -</w:t>
      </w:r>
      <w:proofErr w:type="gramEnd"/>
      <w:r w:rsidRPr="1A9F9020">
        <w:rPr>
          <w:rFonts w:ascii="Calibri" w:eastAsia="Calibri" w:hAnsi="Calibri" w:cs="Calibri"/>
          <w:b/>
          <w:bCs/>
          <w:sz w:val="24"/>
          <w:szCs w:val="24"/>
          <w:lang w:val="en-US"/>
        </w:rPr>
        <w:t xml:space="preserve"> Angela Davis</w:t>
      </w:r>
    </w:p>
    <w:p w14:paraId="31BBB293" w14:textId="0431E3B8" w:rsidR="00CC1E9D" w:rsidRDefault="00CC1E9D" w:rsidP="00CC1E9D">
      <w:pPr>
        <w:ind w:left="720"/>
        <w:rPr>
          <w:rFonts w:ascii="Calibri" w:eastAsia="Calibri" w:hAnsi="Calibri" w:cs="Calibri"/>
          <w:sz w:val="24"/>
          <w:szCs w:val="24"/>
          <w:lang w:val="en-US"/>
        </w:rPr>
      </w:pPr>
      <w:r>
        <w:rPr>
          <w:rFonts w:ascii="Calibri" w:eastAsia="Calibri" w:hAnsi="Calibri" w:cs="Calibri"/>
          <w:sz w:val="24"/>
          <w:szCs w:val="24"/>
          <w:lang w:val="en-US"/>
        </w:rPr>
        <w:t xml:space="preserve">3:39= Newsletter is almost ready and is waiting on the theme for the NCCCLA theme. Discussed how Nicole is moving to ECU, and there will be a need for the Webmaster position. Ask for suggestions of names of anyone interested </w:t>
      </w:r>
      <w:proofErr w:type="gramStart"/>
      <w:r>
        <w:rPr>
          <w:rFonts w:ascii="Calibri" w:eastAsia="Calibri" w:hAnsi="Calibri" w:cs="Calibri"/>
          <w:sz w:val="24"/>
          <w:szCs w:val="24"/>
          <w:lang w:val="en-US"/>
        </w:rPr>
        <w:t>to be</w:t>
      </w:r>
      <w:proofErr w:type="gramEnd"/>
      <w:r>
        <w:rPr>
          <w:rFonts w:ascii="Calibri" w:eastAsia="Calibri" w:hAnsi="Calibri" w:cs="Calibri"/>
          <w:sz w:val="24"/>
          <w:szCs w:val="24"/>
          <w:lang w:val="en-US"/>
        </w:rPr>
        <w:t xml:space="preserve"> sent to Angela. She noted to send her any updates for now. </w:t>
      </w:r>
      <w:r w:rsidR="009E6F5B">
        <w:rPr>
          <w:rFonts w:ascii="Calibri" w:eastAsia="Calibri" w:hAnsi="Calibri" w:cs="Calibri"/>
          <w:sz w:val="24"/>
          <w:szCs w:val="24"/>
          <w:lang w:val="en-US"/>
        </w:rPr>
        <w:t>3:42 Rich asked members to help Angela out by getting someone in this position.</w:t>
      </w:r>
    </w:p>
    <w:p w14:paraId="14F95009" w14:textId="77777777" w:rsidR="007B60D4" w:rsidRDefault="007B60D4">
      <w:pPr>
        <w:ind w:left="720"/>
        <w:rPr>
          <w:rFonts w:ascii="Calibri" w:eastAsia="Calibri" w:hAnsi="Calibri" w:cs="Calibri"/>
          <w:b/>
          <w:sz w:val="24"/>
          <w:szCs w:val="24"/>
        </w:rPr>
      </w:pPr>
    </w:p>
    <w:p w14:paraId="14F9500A" w14:textId="5B249EB3" w:rsidR="007B60D4" w:rsidRDefault="00AA7B4C" w:rsidP="1A9F9020">
      <w:pPr>
        <w:numPr>
          <w:ilvl w:val="0"/>
          <w:numId w:val="2"/>
        </w:numPr>
        <w:rPr>
          <w:rFonts w:ascii="Calibri" w:eastAsia="Calibri" w:hAnsi="Calibri" w:cs="Calibri"/>
          <w:sz w:val="24"/>
          <w:szCs w:val="24"/>
          <w:lang w:val="en-US"/>
        </w:rPr>
      </w:pPr>
      <w:proofErr w:type="gramStart"/>
      <w:r w:rsidRPr="1A9F9020">
        <w:rPr>
          <w:rFonts w:ascii="Calibri" w:eastAsia="Calibri" w:hAnsi="Calibri" w:cs="Calibri"/>
          <w:b/>
          <w:bCs/>
          <w:sz w:val="24"/>
          <w:szCs w:val="24"/>
          <w:lang w:val="en-US"/>
        </w:rPr>
        <w:t>Webmaster  -</w:t>
      </w:r>
      <w:proofErr w:type="gramEnd"/>
      <w:r w:rsidRPr="1A9F9020">
        <w:rPr>
          <w:rFonts w:ascii="Calibri" w:eastAsia="Calibri" w:hAnsi="Calibri" w:cs="Calibri"/>
          <w:b/>
          <w:bCs/>
          <w:sz w:val="24"/>
          <w:szCs w:val="24"/>
          <w:lang w:val="en-US"/>
        </w:rPr>
        <w:t xml:space="preserve"> Nicole Vandiford</w:t>
      </w:r>
    </w:p>
    <w:p w14:paraId="14F9500B" w14:textId="77777777" w:rsidR="007B60D4" w:rsidRDefault="007B60D4">
      <w:pPr>
        <w:ind w:left="720"/>
        <w:rPr>
          <w:rFonts w:ascii="Calibri" w:eastAsia="Calibri" w:hAnsi="Calibri" w:cs="Calibri"/>
          <w:b/>
          <w:sz w:val="24"/>
          <w:szCs w:val="24"/>
        </w:rPr>
      </w:pPr>
    </w:p>
    <w:p w14:paraId="14F9500C" w14:textId="57157338" w:rsidR="007B60D4" w:rsidRDefault="00AA7B4C" w:rsidP="1A9F9020">
      <w:pPr>
        <w:numPr>
          <w:ilvl w:val="0"/>
          <w:numId w:val="2"/>
        </w:numPr>
        <w:rPr>
          <w:rFonts w:ascii="Calibri" w:eastAsia="Calibri" w:hAnsi="Calibri" w:cs="Calibri"/>
          <w:sz w:val="24"/>
          <w:szCs w:val="24"/>
          <w:lang w:val="en-US"/>
        </w:rPr>
      </w:pPr>
      <w:proofErr w:type="gramStart"/>
      <w:r w:rsidRPr="1A9F9020">
        <w:rPr>
          <w:rFonts w:ascii="Calibri" w:eastAsia="Calibri" w:hAnsi="Calibri" w:cs="Calibri"/>
          <w:b/>
          <w:bCs/>
          <w:sz w:val="24"/>
          <w:szCs w:val="24"/>
          <w:lang w:val="en-US"/>
        </w:rPr>
        <w:t>Awards  -</w:t>
      </w:r>
      <w:proofErr w:type="gramEnd"/>
      <w:r w:rsidRPr="1A9F9020">
        <w:rPr>
          <w:rFonts w:ascii="Calibri" w:eastAsia="Calibri" w:hAnsi="Calibri" w:cs="Calibri"/>
          <w:b/>
          <w:bCs/>
          <w:sz w:val="24"/>
          <w:szCs w:val="24"/>
          <w:lang w:val="en-US"/>
        </w:rPr>
        <w:t xml:space="preserve"> Alisha Webb</w:t>
      </w:r>
      <w:r w:rsidR="009E6F5B">
        <w:rPr>
          <w:rFonts w:ascii="Calibri" w:eastAsia="Calibri" w:hAnsi="Calibri" w:cs="Calibri"/>
          <w:b/>
          <w:bCs/>
          <w:sz w:val="24"/>
          <w:szCs w:val="24"/>
          <w:lang w:val="en-US"/>
        </w:rPr>
        <w:t xml:space="preserve"> </w:t>
      </w:r>
      <w:r w:rsidR="009E6F5B" w:rsidRPr="009E6F5B">
        <w:rPr>
          <w:rFonts w:ascii="Calibri" w:eastAsia="Calibri" w:hAnsi="Calibri" w:cs="Calibri"/>
          <w:bCs/>
          <w:sz w:val="24"/>
          <w:szCs w:val="24"/>
          <w:lang w:val="en-US"/>
        </w:rPr>
        <w:t>Unable to attend</w:t>
      </w:r>
    </w:p>
    <w:p w14:paraId="14F9500D" w14:textId="77777777" w:rsidR="007B60D4" w:rsidRDefault="007B60D4">
      <w:pPr>
        <w:ind w:left="720"/>
        <w:rPr>
          <w:rFonts w:ascii="Calibri" w:eastAsia="Calibri" w:hAnsi="Calibri" w:cs="Calibri"/>
          <w:sz w:val="24"/>
          <w:szCs w:val="24"/>
        </w:rPr>
      </w:pPr>
    </w:p>
    <w:p w14:paraId="14F9500E" w14:textId="3533099F" w:rsidR="007B60D4" w:rsidRPr="00A14BBD" w:rsidRDefault="00AA7B4C" w:rsidP="1A9F9020">
      <w:pPr>
        <w:numPr>
          <w:ilvl w:val="0"/>
          <w:numId w:val="2"/>
        </w:numPr>
        <w:rPr>
          <w:rFonts w:ascii="Calibri" w:eastAsia="Calibri" w:hAnsi="Calibri" w:cs="Calibri"/>
          <w:sz w:val="24"/>
          <w:szCs w:val="24"/>
          <w:lang w:val="en-US"/>
        </w:rPr>
      </w:pPr>
      <w:proofErr w:type="gramStart"/>
      <w:r w:rsidRPr="1A9F9020">
        <w:rPr>
          <w:rFonts w:ascii="Calibri" w:eastAsia="Calibri" w:hAnsi="Calibri" w:cs="Calibri"/>
          <w:b/>
          <w:bCs/>
          <w:sz w:val="24"/>
          <w:szCs w:val="24"/>
          <w:lang w:val="en-US"/>
        </w:rPr>
        <w:t>Nominations  -</w:t>
      </w:r>
      <w:proofErr w:type="gramEnd"/>
      <w:r w:rsidRPr="1A9F9020">
        <w:rPr>
          <w:rFonts w:ascii="Calibri" w:eastAsia="Calibri" w:hAnsi="Calibri" w:cs="Calibri"/>
          <w:b/>
          <w:bCs/>
          <w:sz w:val="24"/>
          <w:szCs w:val="24"/>
          <w:lang w:val="en-US"/>
        </w:rPr>
        <w:t xml:space="preserve"> Retha Hall</w:t>
      </w:r>
      <w:r w:rsidR="009E6F5B">
        <w:rPr>
          <w:rFonts w:ascii="Calibri" w:eastAsia="Calibri" w:hAnsi="Calibri" w:cs="Calibri"/>
          <w:b/>
          <w:bCs/>
          <w:sz w:val="24"/>
          <w:szCs w:val="24"/>
          <w:lang w:val="en-US"/>
        </w:rPr>
        <w:t xml:space="preserve"> </w:t>
      </w:r>
      <w:r w:rsidR="009E6F5B" w:rsidRPr="009E6F5B">
        <w:rPr>
          <w:rFonts w:ascii="Calibri" w:eastAsia="Calibri" w:hAnsi="Calibri" w:cs="Calibri"/>
          <w:bCs/>
          <w:sz w:val="24"/>
          <w:szCs w:val="24"/>
          <w:lang w:val="en-US"/>
        </w:rPr>
        <w:t>Unable to attend</w:t>
      </w:r>
    </w:p>
    <w:p w14:paraId="6396103C" w14:textId="77777777" w:rsidR="00A14BBD" w:rsidRDefault="00A14BBD" w:rsidP="00A14BBD">
      <w:pPr>
        <w:pStyle w:val="ListParagraph"/>
        <w:rPr>
          <w:rFonts w:ascii="Calibri" w:eastAsia="Calibri" w:hAnsi="Calibri" w:cs="Calibri"/>
          <w:sz w:val="24"/>
          <w:szCs w:val="24"/>
        </w:rPr>
      </w:pPr>
    </w:p>
    <w:p w14:paraId="0614B5FB" w14:textId="39A5C1E1" w:rsidR="00A14BBD" w:rsidRPr="009E6F5B" w:rsidRDefault="00A14BBD">
      <w:pPr>
        <w:numPr>
          <w:ilvl w:val="0"/>
          <w:numId w:val="2"/>
        </w:numPr>
        <w:rPr>
          <w:rFonts w:ascii="Calibri" w:eastAsia="Calibri" w:hAnsi="Calibri" w:cs="Calibri"/>
          <w:bCs/>
          <w:sz w:val="24"/>
          <w:szCs w:val="24"/>
        </w:rPr>
      </w:pPr>
      <w:r w:rsidRPr="00A14BBD">
        <w:rPr>
          <w:rFonts w:ascii="Calibri" w:eastAsia="Calibri" w:hAnsi="Calibri" w:cs="Calibri"/>
          <w:b/>
          <w:bCs/>
          <w:sz w:val="24"/>
          <w:szCs w:val="24"/>
        </w:rPr>
        <w:t>Membership – Carol Anne Hankinson</w:t>
      </w:r>
      <w:r w:rsidR="009E6F5B">
        <w:rPr>
          <w:rFonts w:ascii="Calibri" w:eastAsia="Calibri" w:hAnsi="Calibri" w:cs="Calibri"/>
          <w:b/>
          <w:bCs/>
          <w:sz w:val="24"/>
          <w:szCs w:val="24"/>
        </w:rPr>
        <w:t xml:space="preserve"> </w:t>
      </w:r>
      <w:r w:rsidR="009E6F5B" w:rsidRPr="009E6F5B">
        <w:rPr>
          <w:rFonts w:ascii="Calibri" w:eastAsia="Calibri" w:hAnsi="Calibri" w:cs="Calibri"/>
          <w:bCs/>
          <w:sz w:val="24"/>
          <w:szCs w:val="24"/>
        </w:rPr>
        <w:t>3:43 noted sending out membership drive information</w:t>
      </w:r>
    </w:p>
    <w:p w14:paraId="14F9500F" w14:textId="77777777" w:rsidR="007B60D4" w:rsidRDefault="007B60D4">
      <w:pPr>
        <w:ind w:left="720"/>
        <w:rPr>
          <w:rFonts w:ascii="Calibri" w:eastAsia="Calibri" w:hAnsi="Calibri" w:cs="Calibri"/>
          <w:b/>
          <w:sz w:val="24"/>
          <w:szCs w:val="24"/>
        </w:rPr>
      </w:pPr>
    </w:p>
    <w:p w14:paraId="14F95010" w14:textId="5FD2088A" w:rsidR="007B60D4" w:rsidRPr="009E6F5B" w:rsidRDefault="00AA7B4C" w:rsidP="1A9F9020">
      <w:pPr>
        <w:numPr>
          <w:ilvl w:val="0"/>
          <w:numId w:val="2"/>
        </w:numPr>
        <w:rPr>
          <w:rFonts w:ascii="Calibri" w:eastAsia="Calibri" w:hAnsi="Calibri" w:cs="Calibri"/>
          <w:sz w:val="24"/>
          <w:szCs w:val="24"/>
          <w:lang w:val="en-US"/>
        </w:rPr>
      </w:pPr>
      <w:proofErr w:type="gramStart"/>
      <w:r w:rsidRPr="1A9F9020">
        <w:rPr>
          <w:rFonts w:ascii="Calibri" w:eastAsia="Calibri" w:hAnsi="Calibri" w:cs="Calibri"/>
          <w:b/>
          <w:bCs/>
          <w:sz w:val="24"/>
          <w:szCs w:val="24"/>
          <w:lang w:val="en-US"/>
        </w:rPr>
        <w:t>DEI  -</w:t>
      </w:r>
      <w:proofErr w:type="gramEnd"/>
      <w:r w:rsidRPr="1A9F9020">
        <w:rPr>
          <w:rFonts w:ascii="Calibri" w:eastAsia="Calibri" w:hAnsi="Calibri" w:cs="Calibri"/>
          <w:b/>
          <w:bCs/>
          <w:sz w:val="24"/>
          <w:szCs w:val="24"/>
          <w:lang w:val="en-US"/>
        </w:rPr>
        <w:t xml:space="preserve"> Robert James</w:t>
      </w:r>
      <w:r w:rsidR="009E6F5B">
        <w:rPr>
          <w:rFonts w:ascii="Calibri" w:eastAsia="Calibri" w:hAnsi="Calibri" w:cs="Calibri"/>
          <w:b/>
          <w:bCs/>
          <w:sz w:val="24"/>
          <w:szCs w:val="24"/>
          <w:lang w:val="en-US"/>
        </w:rPr>
        <w:t xml:space="preserve"> </w:t>
      </w:r>
      <w:r w:rsidR="009E6F5B" w:rsidRPr="009E6F5B">
        <w:rPr>
          <w:rFonts w:ascii="Calibri" w:eastAsia="Calibri" w:hAnsi="Calibri" w:cs="Calibri"/>
          <w:bCs/>
          <w:sz w:val="24"/>
          <w:szCs w:val="24"/>
          <w:lang w:val="en-US"/>
        </w:rPr>
        <w:t>3:43 Robert shared that he emailed out the board meeting minutes</w:t>
      </w:r>
    </w:p>
    <w:p w14:paraId="14F95011" w14:textId="77777777" w:rsidR="007B60D4" w:rsidRDefault="007B60D4">
      <w:pPr>
        <w:ind w:left="720"/>
        <w:rPr>
          <w:rFonts w:ascii="Calibri" w:eastAsia="Calibri" w:hAnsi="Calibri" w:cs="Calibri"/>
          <w:b/>
          <w:sz w:val="24"/>
          <w:szCs w:val="24"/>
        </w:rPr>
      </w:pPr>
    </w:p>
    <w:p w14:paraId="14F95012" w14:textId="182866A3" w:rsidR="007B60D4" w:rsidRPr="00C5667D" w:rsidRDefault="00AA7B4C">
      <w:pPr>
        <w:numPr>
          <w:ilvl w:val="0"/>
          <w:numId w:val="2"/>
        </w:numPr>
        <w:rPr>
          <w:rFonts w:ascii="Calibri" w:eastAsia="Calibri" w:hAnsi="Calibri" w:cs="Calibri"/>
          <w:sz w:val="24"/>
          <w:szCs w:val="24"/>
        </w:rPr>
      </w:pPr>
      <w:r>
        <w:rPr>
          <w:rFonts w:ascii="Calibri" w:eastAsia="Calibri" w:hAnsi="Calibri" w:cs="Calibri"/>
          <w:b/>
          <w:sz w:val="24"/>
          <w:szCs w:val="24"/>
        </w:rPr>
        <w:lastRenderedPageBreak/>
        <w:t xml:space="preserve">Archives - Jenny Thomas </w:t>
      </w:r>
      <w:r w:rsidR="009E6F5B" w:rsidRPr="009E6F5B">
        <w:rPr>
          <w:rFonts w:ascii="Calibri" w:eastAsia="Calibri" w:hAnsi="Calibri" w:cs="Calibri"/>
          <w:sz w:val="24"/>
          <w:szCs w:val="24"/>
        </w:rPr>
        <w:t>no update</w:t>
      </w:r>
      <w:r w:rsidR="009E6F5B">
        <w:rPr>
          <w:rFonts w:ascii="Calibri" w:eastAsia="Calibri" w:hAnsi="Calibri" w:cs="Calibri"/>
          <w:sz w:val="24"/>
          <w:szCs w:val="24"/>
        </w:rPr>
        <w:t>s</w:t>
      </w:r>
    </w:p>
    <w:p w14:paraId="40E038D5" w14:textId="77777777" w:rsidR="00C5667D" w:rsidRDefault="00C5667D" w:rsidP="00C5667D">
      <w:pPr>
        <w:pStyle w:val="ListParagraph"/>
        <w:rPr>
          <w:rFonts w:ascii="Calibri" w:eastAsia="Calibri" w:hAnsi="Calibri" w:cs="Calibri"/>
          <w:sz w:val="24"/>
          <w:szCs w:val="24"/>
        </w:rPr>
      </w:pPr>
    </w:p>
    <w:p w14:paraId="093B3EAD" w14:textId="6B1C8C48" w:rsidR="00C5667D" w:rsidRDefault="00C5667D">
      <w:pPr>
        <w:numPr>
          <w:ilvl w:val="0"/>
          <w:numId w:val="2"/>
        </w:numPr>
        <w:rPr>
          <w:rFonts w:ascii="Calibri" w:eastAsia="Calibri" w:hAnsi="Calibri" w:cs="Calibri"/>
          <w:sz w:val="24"/>
          <w:szCs w:val="24"/>
        </w:rPr>
      </w:pPr>
      <w:r>
        <w:rPr>
          <w:rFonts w:ascii="Calibri" w:eastAsia="Calibri" w:hAnsi="Calibri" w:cs="Calibri"/>
          <w:b/>
          <w:bCs/>
          <w:sz w:val="24"/>
          <w:szCs w:val="24"/>
        </w:rPr>
        <w:t>Advocacy – Mark Lee</w:t>
      </w:r>
      <w:r w:rsidR="009E6F5B">
        <w:rPr>
          <w:rFonts w:ascii="Calibri" w:eastAsia="Calibri" w:hAnsi="Calibri" w:cs="Calibri"/>
          <w:b/>
          <w:bCs/>
          <w:sz w:val="24"/>
          <w:szCs w:val="24"/>
        </w:rPr>
        <w:t xml:space="preserve"> </w:t>
      </w:r>
      <w:r w:rsidR="009E6F5B" w:rsidRPr="009E6F5B">
        <w:rPr>
          <w:rFonts w:ascii="Calibri" w:eastAsia="Calibri" w:hAnsi="Calibri" w:cs="Calibri"/>
          <w:bCs/>
          <w:sz w:val="24"/>
          <w:szCs w:val="24"/>
        </w:rPr>
        <w:t>3:44 noted that the working document is in the works for assigning roles for future board approval</w:t>
      </w:r>
      <w:r w:rsidR="009E6F5B">
        <w:rPr>
          <w:rFonts w:ascii="Calibri" w:eastAsia="Calibri" w:hAnsi="Calibri" w:cs="Calibri"/>
          <w:b/>
          <w:bCs/>
          <w:sz w:val="24"/>
          <w:szCs w:val="24"/>
        </w:rPr>
        <w:t xml:space="preserve"> </w:t>
      </w:r>
    </w:p>
    <w:p w14:paraId="14F95013" w14:textId="77777777" w:rsidR="007B60D4" w:rsidRDefault="007B60D4">
      <w:pPr>
        <w:ind w:left="720"/>
        <w:rPr>
          <w:rFonts w:ascii="Calibri" w:eastAsia="Calibri" w:hAnsi="Calibri" w:cs="Calibri"/>
          <w:sz w:val="24"/>
          <w:szCs w:val="24"/>
        </w:rPr>
      </w:pPr>
    </w:p>
    <w:p w14:paraId="14F95014" w14:textId="23A65D8A"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1 - </w:t>
      </w:r>
      <w:r w:rsidR="00167466" w:rsidRPr="00167466">
        <w:rPr>
          <w:rFonts w:ascii="Calibri" w:eastAsia="Calibri" w:hAnsi="Calibri" w:cs="Calibri"/>
          <w:b/>
          <w:sz w:val="24"/>
          <w:szCs w:val="24"/>
        </w:rPr>
        <w:t>Katy Hoffler</w:t>
      </w:r>
      <w:r w:rsidR="00FC6FAC">
        <w:rPr>
          <w:rFonts w:ascii="Calibri" w:eastAsia="Calibri" w:hAnsi="Calibri" w:cs="Calibri"/>
          <w:b/>
          <w:sz w:val="24"/>
          <w:szCs w:val="24"/>
        </w:rPr>
        <w:t xml:space="preserve"> </w:t>
      </w:r>
      <w:r w:rsidR="00FC6FAC" w:rsidRPr="00FC6FAC">
        <w:rPr>
          <w:rFonts w:ascii="Calibri" w:eastAsia="Calibri" w:hAnsi="Calibri" w:cs="Calibri"/>
          <w:sz w:val="24"/>
          <w:szCs w:val="24"/>
        </w:rPr>
        <w:t>nothing to report</w:t>
      </w:r>
    </w:p>
    <w:p w14:paraId="14F95015" w14:textId="77777777" w:rsidR="007B60D4" w:rsidRDefault="007B60D4">
      <w:pPr>
        <w:ind w:left="720"/>
        <w:rPr>
          <w:rFonts w:ascii="Calibri" w:eastAsia="Calibri" w:hAnsi="Calibri" w:cs="Calibri"/>
          <w:b/>
          <w:sz w:val="24"/>
          <w:szCs w:val="24"/>
        </w:rPr>
      </w:pPr>
    </w:p>
    <w:p w14:paraId="14F95016" w14:textId="6087288E"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2 - </w:t>
      </w:r>
      <w:r w:rsidR="00167466" w:rsidRPr="00167466">
        <w:rPr>
          <w:rFonts w:ascii="Calibri" w:eastAsia="Calibri" w:hAnsi="Calibri" w:cs="Calibri"/>
          <w:b/>
          <w:sz w:val="24"/>
          <w:szCs w:val="24"/>
        </w:rPr>
        <w:t>Colleen Kehoe-Robinson</w:t>
      </w:r>
      <w:r w:rsidR="00FC6FAC">
        <w:rPr>
          <w:rFonts w:ascii="Calibri" w:eastAsia="Calibri" w:hAnsi="Calibri" w:cs="Calibri"/>
          <w:b/>
          <w:sz w:val="24"/>
          <w:szCs w:val="24"/>
        </w:rPr>
        <w:t xml:space="preserve"> </w:t>
      </w:r>
      <w:r w:rsidR="00FC6FAC" w:rsidRPr="00FC6FAC">
        <w:rPr>
          <w:rFonts w:ascii="Calibri" w:eastAsia="Calibri" w:hAnsi="Calibri" w:cs="Calibri"/>
          <w:sz w:val="24"/>
          <w:szCs w:val="24"/>
        </w:rPr>
        <w:t>nothing to report</w:t>
      </w:r>
    </w:p>
    <w:p w14:paraId="14F95017" w14:textId="77777777" w:rsidR="007B60D4" w:rsidRDefault="007B60D4">
      <w:pPr>
        <w:ind w:left="720"/>
        <w:rPr>
          <w:rFonts w:ascii="Calibri" w:eastAsia="Calibri" w:hAnsi="Calibri" w:cs="Calibri"/>
          <w:b/>
          <w:sz w:val="24"/>
          <w:szCs w:val="24"/>
        </w:rPr>
      </w:pPr>
    </w:p>
    <w:p w14:paraId="14F95018" w14:textId="0CDAB4A1"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3 - Christy Earp</w:t>
      </w:r>
      <w:r w:rsidR="00FC6FAC">
        <w:rPr>
          <w:rFonts w:ascii="Calibri" w:eastAsia="Calibri" w:hAnsi="Calibri" w:cs="Calibri"/>
          <w:b/>
          <w:sz w:val="24"/>
          <w:szCs w:val="24"/>
        </w:rPr>
        <w:t xml:space="preserve"> Tim Hunter </w:t>
      </w:r>
      <w:r w:rsidR="00FC6FAC" w:rsidRPr="00FC6FAC">
        <w:rPr>
          <w:rFonts w:ascii="Calibri" w:eastAsia="Calibri" w:hAnsi="Calibri" w:cs="Calibri"/>
          <w:sz w:val="24"/>
          <w:szCs w:val="24"/>
        </w:rPr>
        <w:t>may be new representative</w:t>
      </w:r>
    </w:p>
    <w:p w14:paraId="14F95019" w14:textId="77777777" w:rsidR="007B60D4" w:rsidRDefault="007B60D4">
      <w:pPr>
        <w:ind w:left="720"/>
        <w:rPr>
          <w:rFonts w:ascii="Calibri" w:eastAsia="Calibri" w:hAnsi="Calibri" w:cs="Calibri"/>
          <w:b/>
          <w:sz w:val="24"/>
          <w:szCs w:val="24"/>
        </w:rPr>
      </w:pPr>
    </w:p>
    <w:p w14:paraId="14F9501A" w14:textId="49579236"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4 - </w:t>
      </w:r>
      <w:r w:rsidR="00167466" w:rsidRPr="00167466">
        <w:rPr>
          <w:rFonts w:ascii="Calibri" w:eastAsia="Calibri" w:hAnsi="Calibri" w:cs="Calibri"/>
          <w:b/>
          <w:sz w:val="24"/>
          <w:szCs w:val="24"/>
        </w:rPr>
        <w:t>Ashley Apple</w:t>
      </w:r>
      <w:r w:rsidR="00FC6FAC">
        <w:rPr>
          <w:rFonts w:ascii="Calibri" w:eastAsia="Calibri" w:hAnsi="Calibri" w:cs="Calibri"/>
          <w:b/>
          <w:sz w:val="24"/>
          <w:szCs w:val="24"/>
        </w:rPr>
        <w:t xml:space="preserve"> </w:t>
      </w:r>
      <w:r w:rsidR="00FC6FAC" w:rsidRPr="00FC6FAC">
        <w:rPr>
          <w:rFonts w:ascii="Calibri" w:eastAsia="Calibri" w:hAnsi="Calibri" w:cs="Calibri"/>
          <w:sz w:val="24"/>
          <w:szCs w:val="24"/>
        </w:rPr>
        <w:t>nothing to report</w:t>
      </w:r>
    </w:p>
    <w:p w14:paraId="14F9501B" w14:textId="77777777" w:rsidR="007B60D4" w:rsidRDefault="007B60D4">
      <w:pPr>
        <w:ind w:left="720"/>
        <w:rPr>
          <w:rFonts w:ascii="Calibri" w:eastAsia="Calibri" w:hAnsi="Calibri" w:cs="Calibri"/>
          <w:b/>
          <w:sz w:val="24"/>
          <w:szCs w:val="24"/>
        </w:rPr>
      </w:pPr>
    </w:p>
    <w:p w14:paraId="14F9501C" w14:textId="53BCCD5D"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5 - Dana Glauner</w:t>
      </w:r>
      <w:r w:rsidR="00FC6FAC">
        <w:rPr>
          <w:rFonts w:ascii="Calibri" w:eastAsia="Calibri" w:hAnsi="Calibri" w:cs="Calibri"/>
          <w:b/>
          <w:sz w:val="24"/>
          <w:szCs w:val="24"/>
        </w:rPr>
        <w:t xml:space="preserve"> </w:t>
      </w:r>
      <w:r w:rsidR="00FC6FAC" w:rsidRPr="00FC6FAC">
        <w:rPr>
          <w:rFonts w:ascii="Calibri" w:eastAsia="Calibri" w:hAnsi="Calibri" w:cs="Calibri"/>
          <w:sz w:val="24"/>
          <w:szCs w:val="24"/>
        </w:rPr>
        <w:t>Have a date but she and Cheryl are working on Spring Virtual catch up</w:t>
      </w:r>
    </w:p>
    <w:p w14:paraId="14F9501D" w14:textId="77777777" w:rsidR="007B60D4" w:rsidRDefault="007B60D4">
      <w:pPr>
        <w:ind w:left="720"/>
        <w:rPr>
          <w:rFonts w:ascii="Calibri" w:eastAsia="Calibri" w:hAnsi="Calibri" w:cs="Calibri"/>
          <w:b/>
          <w:sz w:val="24"/>
          <w:szCs w:val="24"/>
        </w:rPr>
      </w:pPr>
    </w:p>
    <w:p w14:paraId="14F9501E" w14:textId="4E22D73D"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6 - Tina Adams</w:t>
      </w:r>
      <w:r w:rsidR="00FC6FAC">
        <w:rPr>
          <w:rFonts w:ascii="Calibri" w:eastAsia="Calibri" w:hAnsi="Calibri" w:cs="Calibri"/>
          <w:b/>
          <w:sz w:val="24"/>
          <w:szCs w:val="24"/>
        </w:rPr>
        <w:t xml:space="preserve"> </w:t>
      </w:r>
      <w:r w:rsidR="00FC6FAC" w:rsidRPr="00FC6FAC">
        <w:rPr>
          <w:rFonts w:ascii="Calibri" w:eastAsia="Calibri" w:hAnsi="Calibri" w:cs="Calibri"/>
          <w:sz w:val="24"/>
          <w:szCs w:val="24"/>
        </w:rPr>
        <w:t>nothing to report</w:t>
      </w:r>
      <w:r w:rsidR="00FC6FAC">
        <w:rPr>
          <w:rFonts w:ascii="Calibri" w:eastAsia="Calibri" w:hAnsi="Calibri" w:cs="Calibri"/>
          <w:sz w:val="24"/>
          <w:szCs w:val="24"/>
        </w:rPr>
        <w:t xml:space="preserve"> </w:t>
      </w:r>
    </w:p>
    <w:p w14:paraId="14F9501F" w14:textId="77777777" w:rsidR="007B60D4" w:rsidRDefault="007B60D4">
      <w:pPr>
        <w:pBdr>
          <w:top w:val="nil"/>
          <w:left w:val="nil"/>
          <w:bottom w:val="nil"/>
          <w:right w:val="nil"/>
          <w:between w:val="nil"/>
        </w:pBdr>
        <w:ind w:left="720"/>
        <w:rPr>
          <w:rFonts w:ascii="Calibri" w:eastAsia="Calibri" w:hAnsi="Calibri" w:cs="Calibri"/>
          <w:sz w:val="24"/>
          <w:szCs w:val="24"/>
        </w:rPr>
      </w:pPr>
    </w:p>
    <w:p w14:paraId="14F95020" w14:textId="032BEE62" w:rsidR="007B60D4" w:rsidRDefault="00FC6FAC">
      <w:pPr>
        <w:rPr>
          <w:rFonts w:ascii="Calibri" w:eastAsia="Calibri" w:hAnsi="Calibri" w:cs="Calibri"/>
          <w:b/>
          <w:sz w:val="24"/>
          <w:szCs w:val="24"/>
        </w:rPr>
      </w:pPr>
      <w:r>
        <w:rPr>
          <w:rFonts w:ascii="Calibri" w:eastAsia="Calibri" w:hAnsi="Calibri" w:cs="Calibri"/>
          <w:b/>
          <w:sz w:val="24"/>
          <w:szCs w:val="24"/>
        </w:rPr>
        <w:t xml:space="preserve">3:48 </w:t>
      </w:r>
      <w:r w:rsidRPr="00B72466">
        <w:rPr>
          <w:rFonts w:ascii="Calibri" w:eastAsia="Calibri" w:hAnsi="Calibri" w:cs="Calibri"/>
          <w:sz w:val="24"/>
          <w:szCs w:val="24"/>
        </w:rPr>
        <w:t>Rich asked if there was anything else to add? Angela is going to email the information and Member Planet to Ashley. Mark offered to help Angela with communication and the webpage until more help comes.</w:t>
      </w:r>
      <w:r>
        <w:rPr>
          <w:rFonts w:ascii="Calibri" w:eastAsia="Calibri" w:hAnsi="Calibri" w:cs="Calibri"/>
          <w:b/>
          <w:sz w:val="24"/>
          <w:szCs w:val="24"/>
        </w:rPr>
        <w:t xml:space="preserve"> </w:t>
      </w:r>
    </w:p>
    <w:p w14:paraId="0EB9A9B5" w14:textId="77777777" w:rsidR="00122E45" w:rsidRDefault="00122E45">
      <w:pPr>
        <w:rPr>
          <w:rFonts w:ascii="Calibri" w:eastAsia="Calibri" w:hAnsi="Calibri" w:cs="Calibri"/>
          <w:b/>
          <w:sz w:val="24"/>
          <w:szCs w:val="24"/>
        </w:rPr>
      </w:pPr>
    </w:p>
    <w:p w14:paraId="14F95021" w14:textId="0376092A" w:rsidR="007B60D4" w:rsidRDefault="00AA7B4C">
      <w:pPr>
        <w:rPr>
          <w:rFonts w:ascii="Calibri" w:eastAsia="Calibri" w:hAnsi="Calibri" w:cs="Calibri"/>
          <w:b/>
          <w:sz w:val="24"/>
          <w:szCs w:val="24"/>
        </w:rPr>
      </w:pPr>
      <w:r>
        <w:rPr>
          <w:rFonts w:ascii="Calibri" w:eastAsia="Calibri" w:hAnsi="Calibri" w:cs="Calibri"/>
          <w:b/>
          <w:sz w:val="24"/>
          <w:szCs w:val="24"/>
        </w:rPr>
        <w:t xml:space="preserve">Adjournment </w:t>
      </w:r>
      <w:r w:rsidR="00122E45">
        <w:rPr>
          <w:rFonts w:ascii="Calibri" w:eastAsia="Calibri" w:hAnsi="Calibri" w:cs="Calibri"/>
          <w:b/>
          <w:sz w:val="24"/>
          <w:szCs w:val="24"/>
        </w:rPr>
        <w:t>3:50</w:t>
      </w:r>
    </w:p>
    <w:sectPr w:rsidR="007B60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CFDD915B-BF09-4700-A46B-6068C9A003DA}"/>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F62E35EE-6345-4498-AC9C-47C3FEDB66BD}"/>
    <w:embedItalic r:id="rId3" w:fontKey="{6FCB23F6-2CDB-4C5B-AF06-AF084CA76DD7}"/>
  </w:font>
  <w:font w:name="Calibri">
    <w:panose1 w:val="020F0502020204030204"/>
    <w:charset w:val="00"/>
    <w:family w:val="swiss"/>
    <w:pitch w:val="variable"/>
    <w:sig w:usb0="E4002EFF" w:usb1="C200247B" w:usb2="00000009" w:usb3="00000000" w:csb0="000001FF" w:csb1="00000000"/>
    <w:embedRegular r:id="rId4" w:fontKey="{4038EF9C-683B-4055-8FEC-99E3F871F0E9}"/>
    <w:embedBold r:id="rId5" w:fontKey="{CEEF8FAB-47F4-402B-B73A-871D4C1874F8}"/>
    <w:embedItalic r:id="rId6" w:fontKey="{519F787E-F5D6-46AB-9E97-AC1E3F7D883F}"/>
  </w:font>
  <w:font w:name="Calibri Light">
    <w:panose1 w:val="020F0302020204030204"/>
    <w:charset w:val="00"/>
    <w:family w:val="swiss"/>
    <w:pitch w:val="variable"/>
    <w:sig w:usb0="E4002EFF" w:usb1="C200247B" w:usb2="00000009" w:usb3="00000000" w:csb0="000001FF" w:csb1="00000000"/>
    <w:embedRegular r:id="rId7" w:fontKey="{9E18EB94-17B4-42DF-8D87-97BF22695D6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35A9"/>
    <w:multiLevelType w:val="multilevel"/>
    <w:tmpl w:val="BB0C59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246087"/>
    <w:multiLevelType w:val="hybridMultilevel"/>
    <w:tmpl w:val="09FEAB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427F4E"/>
    <w:multiLevelType w:val="hybridMultilevel"/>
    <w:tmpl w:val="016CE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05211"/>
    <w:multiLevelType w:val="hybridMultilevel"/>
    <w:tmpl w:val="00868E9E"/>
    <w:lvl w:ilvl="0" w:tplc="04090003">
      <w:start w:val="1"/>
      <w:numFmt w:val="bullet"/>
      <w:lvlText w:val="o"/>
      <w:lvlJc w:val="left"/>
      <w:pPr>
        <w:ind w:left="1116" w:hanging="396"/>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7666B8"/>
    <w:multiLevelType w:val="multilevel"/>
    <w:tmpl w:val="FE885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750882"/>
    <w:multiLevelType w:val="hybridMultilevel"/>
    <w:tmpl w:val="781C33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716B0D"/>
    <w:multiLevelType w:val="hybridMultilevel"/>
    <w:tmpl w:val="2FE4B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1540828">
    <w:abstractNumId w:val="4"/>
  </w:num>
  <w:num w:numId="2" w16cid:durableId="99684890">
    <w:abstractNumId w:val="0"/>
  </w:num>
  <w:num w:numId="3" w16cid:durableId="1768161696">
    <w:abstractNumId w:val="3"/>
  </w:num>
  <w:num w:numId="4" w16cid:durableId="1754624028">
    <w:abstractNumId w:val="5"/>
  </w:num>
  <w:num w:numId="5" w16cid:durableId="1096176103">
    <w:abstractNumId w:val="1"/>
  </w:num>
  <w:num w:numId="6" w16cid:durableId="1944024584">
    <w:abstractNumId w:val="2"/>
  </w:num>
  <w:num w:numId="7" w16cid:durableId="1794398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0D4"/>
    <w:rsid w:val="000068A7"/>
    <w:rsid w:val="00054D3E"/>
    <w:rsid w:val="000663E1"/>
    <w:rsid w:val="000667FE"/>
    <w:rsid w:val="000707C8"/>
    <w:rsid w:val="00075B54"/>
    <w:rsid w:val="0009649C"/>
    <w:rsid w:val="000A54EA"/>
    <w:rsid w:val="000A6081"/>
    <w:rsid w:val="000B164A"/>
    <w:rsid w:val="000B3AE5"/>
    <w:rsid w:val="000B5C16"/>
    <w:rsid w:val="000C3F44"/>
    <w:rsid w:val="000E6725"/>
    <w:rsid w:val="000F2A61"/>
    <w:rsid w:val="00103062"/>
    <w:rsid w:val="00103160"/>
    <w:rsid w:val="00112A3C"/>
    <w:rsid w:val="00122E45"/>
    <w:rsid w:val="001246AF"/>
    <w:rsid w:val="00127CDD"/>
    <w:rsid w:val="00167466"/>
    <w:rsid w:val="00176083"/>
    <w:rsid w:val="00176BBD"/>
    <w:rsid w:val="0018280B"/>
    <w:rsid w:val="001A15B8"/>
    <w:rsid w:val="001C33EF"/>
    <w:rsid w:val="001C722B"/>
    <w:rsid w:val="001D1E0D"/>
    <w:rsid w:val="001D493F"/>
    <w:rsid w:val="001E29B9"/>
    <w:rsid w:val="001E771A"/>
    <w:rsid w:val="001F09A6"/>
    <w:rsid w:val="001F696F"/>
    <w:rsid w:val="0020568E"/>
    <w:rsid w:val="00206F12"/>
    <w:rsid w:val="0023145D"/>
    <w:rsid w:val="00241FF9"/>
    <w:rsid w:val="0024303D"/>
    <w:rsid w:val="00244CE6"/>
    <w:rsid w:val="00283A5B"/>
    <w:rsid w:val="0028493B"/>
    <w:rsid w:val="002D3AC3"/>
    <w:rsid w:val="002E30A1"/>
    <w:rsid w:val="002F0242"/>
    <w:rsid w:val="00350986"/>
    <w:rsid w:val="00350E64"/>
    <w:rsid w:val="0035355D"/>
    <w:rsid w:val="00371A2E"/>
    <w:rsid w:val="003872DE"/>
    <w:rsid w:val="003945B1"/>
    <w:rsid w:val="003B730F"/>
    <w:rsid w:val="003C689D"/>
    <w:rsid w:val="003E1CFE"/>
    <w:rsid w:val="003F4262"/>
    <w:rsid w:val="00401EB3"/>
    <w:rsid w:val="00406379"/>
    <w:rsid w:val="00410DBA"/>
    <w:rsid w:val="004160FD"/>
    <w:rsid w:val="00426FC2"/>
    <w:rsid w:val="0043421D"/>
    <w:rsid w:val="004549A6"/>
    <w:rsid w:val="00456945"/>
    <w:rsid w:val="00460A40"/>
    <w:rsid w:val="004860BE"/>
    <w:rsid w:val="0049131D"/>
    <w:rsid w:val="0049301E"/>
    <w:rsid w:val="00493B90"/>
    <w:rsid w:val="004A147E"/>
    <w:rsid w:val="004D4E6C"/>
    <w:rsid w:val="004E39E5"/>
    <w:rsid w:val="004F3D56"/>
    <w:rsid w:val="00511EAC"/>
    <w:rsid w:val="005230E6"/>
    <w:rsid w:val="00543B05"/>
    <w:rsid w:val="005503AF"/>
    <w:rsid w:val="005513B2"/>
    <w:rsid w:val="00567584"/>
    <w:rsid w:val="00582446"/>
    <w:rsid w:val="00584FA4"/>
    <w:rsid w:val="0059470B"/>
    <w:rsid w:val="005B3D75"/>
    <w:rsid w:val="005E4002"/>
    <w:rsid w:val="005E7767"/>
    <w:rsid w:val="005F61F3"/>
    <w:rsid w:val="00610D98"/>
    <w:rsid w:val="006114DF"/>
    <w:rsid w:val="00662E43"/>
    <w:rsid w:val="00670ADE"/>
    <w:rsid w:val="006730B1"/>
    <w:rsid w:val="00674F85"/>
    <w:rsid w:val="00675F99"/>
    <w:rsid w:val="006938F4"/>
    <w:rsid w:val="006A0720"/>
    <w:rsid w:val="006A1E29"/>
    <w:rsid w:val="006A3870"/>
    <w:rsid w:val="006B52E2"/>
    <w:rsid w:val="006E496A"/>
    <w:rsid w:val="00721A37"/>
    <w:rsid w:val="00724758"/>
    <w:rsid w:val="00737D0E"/>
    <w:rsid w:val="00790A8C"/>
    <w:rsid w:val="00794361"/>
    <w:rsid w:val="0079515F"/>
    <w:rsid w:val="007B40F8"/>
    <w:rsid w:val="007B60D4"/>
    <w:rsid w:val="007D40C6"/>
    <w:rsid w:val="007E51BD"/>
    <w:rsid w:val="0080252F"/>
    <w:rsid w:val="00806A85"/>
    <w:rsid w:val="00857C00"/>
    <w:rsid w:val="0086151D"/>
    <w:rsid w:val="00862FC5"/>
    <w:rsid w:val="008746E3"/>
    <w:rsid w:val="00876152"/>
    <w:rsid w:val="008776D1"/>
    <w:rsid w:val="00881340"/>
    <w:rsid w:val="0088159E"/>
    <w:rsid w:val="00883C80"/>
    <w:rsid w:val="00885920"/>
    <w:rsid w:val="0089099E"/>
    <w:rsid w:val="008A33EA"/>
    <w:rsid w:val="008A3EE1"/>
    <w:rsid w:val="008A4A41"/>
    <w:rsid w:val="008B50F5"/>
    <w:rsid w:val="008D1893"/>
    <w:rsid w:val="008D361F"/>
    <w:rsid w:val="009113C9"/>
    <w:rsid w:val="00950008"/>
    <w:rsid w:val="009507B5"/>
    <w:rsid w:val="0095281A"/>
    <w:rsid w:val="009634A1"/>
    <w:rsid w:val="00995EB3"/>
    <w:rsid w:val="009B65DF"/>
    <w:rsid w:val="009D2537"/>
    <w:rsid w:val="009E2577"/>
    <w:rsid w:val="009E28DB"/>
    <w:rsid w:val="009E6F5B"/>
    <w:rsid w:val="00A14BBD"/>
    <w:rsid w:val="00A157B3"/>
    <w:rsid w:val="00A23B99"/>
    <w:rsid w:val="00A27A09"/>
    <w:rsid w:val="00A566BE"/>
    <w:rsid w:val="00A72114"/>
    <w:rsid w:val="00AA6ABC"/>
    <w:rsid w:val="00AA7B4C"/>
    <w:rsid w:val="00AB6970"/>
    <w:rsid w:val="00B15962"/>
    <w:rsid w:val="00B23CD2"/>
    <w:rsid w:val="00B32E41"/>
    <w:rsid w:val="00B72466"/>
    <w:rsid w:val="00B76EEE"/>
    <w:rsid w:val="00B82CB4"/>
    <w:rsid w:val="00B97063"/>
    <w:rsid w:val="00C05A44"/>
    <w:rsid w:val="00C13074"/>
    <w:rsid w:val="00C42872"/>
    <w:rsid w:val="00C51F7B"/>
    <w:rsid w:val="00C534D7"/>
    <w:rsid w:val="00C5667D"/>
    <w:rsid w:val="00C9366C"/>
    <w:rsid w:val="00C9523A"/>
    <w:rsid w:val="00CA31EA"/>
    <w:rsid w:val="00CC1E9D"/>
    <w:rsid w:val="00CC22E7"/>
    <w:rsid w:val="00CC35A1"/>
    <w:rsid w:val="00D105D1"/>
    <w:rsid w:val="00D35315"/>
    <w:rsid w:val="00D42E5D"/>
    <w:rsid w:val="00D44A53"/>
    <w:rsid w:val="00D51931"/>
    <w:rsid w:val="00D82EC0"/>
    <w:rsid w:val="00DA67F1"/>
    <w:rsid w:val="00E27EED"/>
    <w:rsid w:val="00E35499"/>
    <w:rsid w:val="00E431EA"/>
    <w:rsid w:val="00E5105F"/>
    <w:rsid w:val="00E81A78"/>
    <w:rsid w:val="00E82164"/>
    <w:rsid w:val="00EA3BF7"/>
    <w:rsid w:val="00EA4EDA"/>
    <w:rsid w:val="00EC0F6B"/>
    <w:rsid w:val="00EC5803"/>
    <w:rsid w:val="00EC63E3"/>
    <w:rsid w:val="00EE19F9"/>
    <w:rsid w:val="00EE40CA"/>
    <w:rsid w:val="00EF613B"/>
    <w:rsid w:val="00F05B6D"/>
    <w:rsid w:val="00F370B0"/>
    <w:rsid w:val="00F420EE"/>
    <w:rsid w:val="00F46515"/>
    <w:rsid w:val="00F6768D"/>
    <w:rsid w:val="00F7796E"/>
    <w:rsid w:val="00F805B8"/>
    <w:rsid w:val="00F8297E"/>
    <w:rsid w:val="00F86716"/>
    <w:rsid w:val="00FA509E"/>
    <w:rsid w:val="00FB34EA"/>
    <w:rsid w:val="00FB73AA"/>
    <w:rsid w:val="00FC3BAB"/>
    <w:rsid w:val="00FC6FAC"/>
    <w:rsid w:val="00FD0D68"/>
    <w:rsid w:val="00FD1E15"/>
    <w:rsid w:val="00FD579E"/>
    <w:rsid w:val="00FF45C0"/>
    <w:rsid w:val="06A8CFE3"/>
    <w:rsid w:val="074CC122"/>
    <w:rsid w:val="0E96D397"/>
    <w:rsid w:val="1A9F9020"/>
    <w:rsid w:val="1D403175"/>
    <w:rsid w:val="203E1726"/>
    <w:rsid w:val="283640CF"/>
    <w:rsid w:val="48B47FED"/>
    <w:rsid w:val="6F90C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4FCD"/>
  <w15:docId w15:val="{9EDB5524-115B-43EB-B5C8-CB6A41A4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D9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B412BA"/>
    <w:pPr>
      <w:spacing w:line="240" w:lineRule="auto"/>
    </w:pPr>
  </w:style>
  <w:style w:type="paragraph" w:styleId="ListParagraph">
    <w:name w:val="List Paragraph"/>
    <w:basedOn w:val="Normal"/>
    <w:uiPriority w:val="34"/>
    <w:qFormat/>
    <w:rsid w:val="000B16E8"/>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E431EA"/>
    <w:rPr>
      <w:color w:val="0563C1" w:themeColor="hyperlink"/>
      <w:u w:val="single"/>
    </w:rPr>
  </w:style>
  <w:style w:type="character" w:styleId="UnresolvedMention">
    <w:name w:val="Unresolved Mention"/>
    <w:basedOn w:val="DefaultParagraphFont"/>
    <w:uiPriority w:val="99"/>
    <w:semiHidden/>
    <w:unhideWhenUsed/>
    <w:rsid w:val="00E431EA"/>
    <w:rPr>
      <w:color w:val="605E5C"/>
      <w:shd w:val="clear" w:color="auto" w:fill="E1DFDD"/>
    </w:rPr>
  </w:style>
  <w:style w:type="character" w:styleId="FollowedHyperlink">
    <w:name w:val="FollowedHyperlink"/>
    <w:basedOn w:val="DefaultParagraphFont"/>
    <w:uiPriority w:val="99"/>
    <w:semiHidden/>
    <w:unhideWhenUsed/>
    <w:rsid w:val="00FA50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585001">
      <w:bodyDiv w:val="1"/>
      <w:marLeft w:val="0"/>
      <w:marRight w:val="0"/>
      <w:marTop w:val="0"/>
      <w:marBottom w:val="0"/>
      <w:divBdr>
        <w:top w:val="none" w:sz="0" w:space="0" w:color="auto"/>
        <w:left w:val="none" w:sz="0" w:space="0" w:color="auto"/>
        <w:bottom w:val="none" w:sz="0" w:space="0" w:color="auto"/>
        <w:right w:val="none" w:sz="0" w:space="0" w:color="auto"/>
      </w:divBdr>
      <w:divsChild>
        <w:div w:id="104007206">
          <w:marLeft w:val="0"/>
          <w:marRight w:val="0"/>
          <w:marTop w:val="0"/>
          <w:marBottom w:val="0"/>
          <w:divBdr>
            <w:top w:val="none" w:sz="0" w:space="0" w:color="auto"/>
            <w:left w:val="none" w:sz="0" w:space="0" w:color="auto"/>
            <w:bottom w:val="none" w:sz="0" w:space="0" w:color="auto"/>
            <w:right w:val="none" w:sz="0" w:space="0" w:color="auto"/>
          </w:divBdr>
          <w:divsChild>
            <w:div w:id="46119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15255">
      <w:bodyDiv w:val="1"/>
      <w:marLeft w:val="0"/>
      <w:marRight w:val="0"/>
      <w:marTop w:val="0"/>
      <w:marBottom w:val="0"/>
      <w:divBdr>
        <w:top w:val="none" w:sz="0" w:space="0" w:color="auto"/>
        <w:left w:val="none" w:sz="0" w:space="0" w:color="auto"/>
        <w:bottom w:val="none" w:sz="0" w:space="0" w:color="auto"/>
        <w:right w:val="none" w:sz="0" w:space="0" w:color="auto"/>
      </w:divBdr>
    </w:div>
    <w:div w:id="1226378381">
      <w:bodyDiv w:val="1"/>
      <w:marLeft w:val="0"/>
      <w:marRight w:val="0"/>
      <w:marTop w:val="0"/>
      <w:marBottom w:val="0"/>
      <w:divBdr>
        <w:top w:val="none" w:sz="0" w:space="0" w:color="auto"/>
        <w:left w:val="none" w:sz="0" w:space="0" w:color="auto"/>
        <w:bottom w:val="none" w:sz="0" w:space="0" w:color="auto"/>
        <w:right w:val="none" w:sz="0" w:space="0" w:color="auto"/>
      </w:divBdr>
    </w:div>
    <w:div w:id="1558122320">
      <w:bodyDiv w:val="1"/>
      <w:marLeft w:val="0"/>
      <w:marRight w:val="0"/>
      <w:marTop w:val="0"/>
      <w:marBottom w:val="0"/>
      <w:divBdr>
        <w:top w:val="none" w:sz="0" w:space="0" w:color="auto"/>
        <w:left w:val="none" w:sz="0" w:space="0" w:color="auto"/>
        <w:bottom w:val="none" w:sz="0" w:space="0" w:color="auto"/>
        <w:right w:val="none" w:sz="0" w:space="0" w:color="auto"/>
      </w:divBdr>
      <w:divsChild>
        <w:div w:id="1070468972">
          <w:marLeft w:val="0"/>
          <w:marRight w:val="0"/>
          <w:marTop w:val="0"/>
          <w:marBottom w:val="0"/>
          <w:divBdr>
            <w:top w:val="none" w:sz="0" w:space="0" w:color="auto"/>
            <w:left w:val="none" w:sz="0" w:space="0" w:color="auto"/>
            <w:bottom w:val="none" w:sz="0" w:space="0" w:color="auto"/>
            <w:right w:val="none" w:sz="0" w:space="0" w:color="auto"/>
          </w:divBdr>
        </w:div>
        <w:div w:id="904535230">
          <w:marLeft w:val="0"/>
          <w:marRight w:val="0"/>
          <w:marTop w:val="0"/>
          <w:marBottom w:val="0"/>
          <w:divBdr>
            <w:top w:val="none" w:sz="0" w:space="0" w:color="auto"/>
            <w:left w:val="none" w:sz="0" w:space="0" w:color="auto"/>
            <w:bottom w:val="none" w:sz="0" w:space="0" w:color="auto"/>
            <w:right w:val="none" w:sz="0" w:space="0" w:color="auto"/>
          </w:divBdr>
        </w:div>
        <w:div w:id="782647691">
          <w:marLeft w:val="0"/>
          <w:marRight w:val="0"/>
          <w:marTop w:val="0"/>
          <w:marBottom w:val="0"/>
          <w:divBdr>
            <w:top w:val="none" w:sz="0" w:space="0" w:color="auto"/>
            <w:left w:val="none" w:sz="0" w:space="0" w:color="auto"/>
            <w:bottom w:val="none" w:sz="0" w:space="0" w:color="auto"/>
            <w:right w:val="none" w:sz="0" w:space="0" w:color="auto"/>
          </w:divBdr>
        </w:div>
        <w:div w:id="483812973">
          <w:marLeft w:val="0"/>
          <w:marRight w:val="0"/>
          <w:marTop w:val="0"/>
          <w:marBottom w:val="0"/>
          <w:divBdr>
            <w:top w:val="none" w:sz="0" w:space="0" w:color="auto"/>
            <w:left w:val="none" w:sz="0" w:space="0" w:color="auto"/>
            <w:bottom w:val="none" w:sz="0" w:space="0" w:color="auto"/>
            <w:right w:val="none" w:sz="0" w:space="0" w:color="auto"/>
          </w:divBdr>
        </w:div>
        <w:div w:id="121535043">
          <w:marLeft w:val="0"/>
          <w:marRight w:val="0"/>
          <w:marTop w:val="0"/>
          <w:marBottom w:val="0"/>
          <w:divBdr>
            <w:top w:val="none" w:sz="0" w:space="0" w:color="auto"/>
            <w:left w:val="none" w:sz="0" w:space="0" w:color="auto"/>
            <w:bottom w:val="none" w:sz="0" w:space="0" w:color="auto"/>
            <w:right w:val="none" w:sz="0" w:space="0" w:color="auto"/>
          </w:divBdr>
        </w:div>
        <w:div w:id="88671148">
          <w:marLeft w:val="0"/>
          <w:marRight w:val="0"/>
          <w:marTop w:val="0"/>
          <w:marBottom w:val="0"/>
          <w:divBdr>
            <w:top w:val="none" w:sz="0" w:space="0" w:color="auto"/>
            <w:left w:val="none" w:sz="0" w:space="0" w:color="auto"/>
            <w:bottom w:val="none" w:sz="0" w:space="0" w:color="auto"/>
            <w:right w:val="none" w:sz="0" w:space="0" w:color="auto"/>
          </w:divBdr>
        </w:div>
        <w:div w:id="1773740584">
          <w:marLeft w:val="0"/>
          <w:marRight w:val="0"/>
          <w:marTop w:val="0"/>
          <w:marBottom w:val="0"/>
          <w:divBdr>
            <w:top w:val="none" w:sz="0" w:space="0" w:color="auto"/>
            <w:left w:val="none" w:sz="0" w:space="0" w:color="auto"/>
            <w:bottom w:val="none" w:sz="0" w:space="0" w:color="auto"/>
            <w:right w:val="none" w:sz="0" w:space="0" w:color="auto"/>
          </w:divBdr>
        </w:div>
        <w:div w:id="1534999746">
          <w:marLeft w:val="0"/>
          <w:marRight w:val="0"/>
          <w:marTop w:val="0"/>
          <w:marBottom w:val="0"/>
          <w:divBdr>
            <w:top w:val="none" w:sz="0" w:space="0" w:color="auto"/>
            <w:left w:val="none" w:sz="0" w:space="0" w:color="auto"/>
            <w:bottom w:val="none" w:sz="0" w:space="0" w:color="auto"/>
            <w:right w:val="none" w:sz="0" w:space="0" w:color="auto"/>
          </w:divBdr>
        </w:div>
        <w:div w:id="2038463181">
          <w:marLeft w:val="0"/>
          <w:marRight w:val="0"/>
          <w:marTop w:val="0"/>
          <w:marBottom w:val="0"/>
          <w:divBdr>
            <w:top w:val="none" w:sz="0" w:space="0" w:color="auto"/>
            <w:left w:val="none" w:sz="0" w:space="0" w:color="auto"/>
            <w:bottom w:val="none" w:sz="0" w:space="0" w:color="auto"/>
            <w:right w:val="none" w:sz="0" w:space="0" w:color="auto"/>
          </w:divBdr>
        </w:div>
        <w:div w:id="699745079">
          <w:marLeft w:val="0"/>
          <w:marRight w:val="0"/>
          <w:marTop w:val="0"/>
          <w:marBottom w:val="0"/>
          <w:divBdr>
            <w:top w:val="none" w:sz="0" w:space="0" w:color="auto"/>
            <w:left w:val="none" w:sz="0" w:space="0" w:color="auto"/>
            <w:bottom w:val="none" w:sz="0" w:space="0" w:color="auto"/>
            <w:right w:val="none" w:sz="0" w:space="0" w:color="auto"/>
          </w:divBdr>
        </w:div>
        <w:div w:id="953176385">
          <w:marLeft w:val="0"/>
          <w:marRight w:val="0"/>
          <w:marTop w:val="0"/>
          <w:marBottom w:val="0"/>
          <w:divBdr>
            <w:top w:val="none" w:sz="0" w:space="0" w:color="auto"/>
            <w:left w:val="none" w:sz="0" w:space="0" w:color="auto"/>
            <w:bottom w:val="none" w:sz="0" w:space="0" w:color="auto"/>
            <w:right w:val="none" w:sz="0" w:space="0" w:color="auto"/>
          </w:divBdr>
        </w:div>
        <w:div w:id="1279415567">
          <w:marLeft w:val="0"/>
          <w:marRight w:val="0"/>
          <w:marTop w:val="0"/>
          <w:marBottom w:val="0"/>
          <w:divBdr>
            <w:top w:val="none" w:sz="0" w:space="0" w:color="auto"/>
            <w:left w:val="none" w:sz="0" w:space="0" w:color="auto"/>
            <w:bottom w:val="none" w:sz="0" w:space="0" w:color="auto"/>
            <w:right w:val="none" w:sz="0" w:space="0" w:color="auto"/>
          </w:divBdr>
        </w:div>
        <w:div w:id="1092774947">
          <w:marLeft w:val="0"/>
          <w:marRight w:val="0"/>
          <w:marTop w:val="0"/>
          <w:marBottom w:val="0"/>
          <w:divBdr>
            <w:top w:val="none" w:sz="0" w:space="0" w:color="auto"/>
            <w:left w:val="none" w:sz="0" w:space="0" w:color="auto"/>
            <w:bottom w:val="none" w:sz="0" w:space="0" w:color="auto"/>
            <w:right w:val="none" w:sz="0" w:space="0" w:color="auto"/>
          </w:divBdr>
        </w:div>
        <w:div w:id="271714247">
          <w:marLeft w:val="0"/>
          <w:marRight w:val="0"/>
          <w:marTop w:val="0"/>
          <w:marBottom w:val="0"/>
          <w:divBdr>
            <w:top w:val="none" w:sz="0" w:space="0" w:color="auto"/>
            <w:left w:val="none" w:sz="0" w:space="0" w:color="auto"/>
            <w:bottom w:val="none" w:sz="0" w:space="0" w:color="auto"/>
            <w:right w:val="none" w:sz="0" w:space="0" w:color="auto"/>
          </w:divBdr>
        </w:div>
        <w:div w:id="1782645582">
          <w:marLeft w:val="0"/>
          <w:marRight w:val="0"/>
          <w:marTop w:val="0"/>
          <w:marBottom w:val="0"/>
          <w:divBdr>
            <w:top w:val="none" w:sz="0" w:space="0" w:color="auto"/>
            <w:left w:val="none" w:sz="0" w:space="0" w:color="auto"/>
            <w:bottom w:val="none" w:sz="0" w:space="0" w:color="auto"/>
            <w:right w:val="none" w:sz="0" w:space="0" w:color="auto"/>
          </w:divBdr>
        </w:div>
        <w:div w:id="1055080589">
          <w:marLeft w:val="0"/>
          <w:marRight w:val="0"/>
          <w:marTop w:val="0"/>
          <w:marBottom w:val="0"/>
          <w:divBdr>
            <w:top w:val="none" w:sz="0" w:space="0" w:color="auto"/>
            <w:left w:val="none" w:sz="0" w:space="0" w:color="auto"/>
            <w:bottom w:val="none" w:sz="0" w:space="0" w:color="auto"/>
            <w:right w:val="none" w:sz="0" w:space="0" w:color="auto"/>
          </w:divBdr>
        </w:div>
        <w:div w:id="18384204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rive.google.com/file/d/1nNSXuVX2Sv6GxV8whrg2fMWvNnXb2VO6/vie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google.com/spreadsheets/d/1K4u25OQCW8A29n4nswOTJJ9U3fQVSpnoNTvHUXXT-Y4/edit?usp=sharin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lcrQJRztrsD2cwcy4law/Sm96Q==">CgMxLjA4AHIhMXMybmJ1Y25kSmtOMlk4UEJ2ZFhtckJyOFJLSmRNMDJh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1048</Words>
  <Characters>5976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 Garafolo</dc:creator>
  <cp:lastModifiedBy>Angela Davis</cp:lastModifiedBy>
  <cp:revision>2</cp:revision>
  <dcterms:created xsi:type="dcterms:W3CDTF">2026-01-06T14:54:00Z</dcterms:created>
  <dcterms:modified xsi:type="dcterms:W3CDTF">2026-01-06T14:54:00Z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e992a1-4a73-4598-bf10-07bc8d3033b3_Enabled">
    <vt:lpwstr>true</vt:lpwstr>
  </property>
  <property fmtid="{D5CDD505-2E9C-101B-9397-08002B2CF9AE}" pid="3" name="MSIP_Label_90e992a1-4a73-4598-bf10-07bc8d3033b3_SetDate">
    <vt:lpwstr>2024-02-21T14:09:06Z</vt:lpwstr>
  </property>
  <property fmtid="{D5CDD505-2E9C-101B-9397-08002B2CF9AE}" pid="4" name="MSIP_Label_90e992a1-4a73-4598-bf10-07bc8d3033b3_Method">
    <vt:lpwstr>Standard</vt:lpwstr>
  </property>
  <property fmtid="{D5CDD505-2E9C-101B-9397-08002B2CF9AE}" pid="5" name="MSIP_Label_90e992a1-4a73-4598-bf10-07bc8d3033b3_Name">
    <vt:lpwstr>defa4170-0d19-0005-0004-bc88714345d2</vt:lpwstr>
  </property>
  <property fmtid="{D5CDD505-2E9C-101B-9397-08002B2CF9AE}" pid="6" name="MSIP_Label_90e992a1-4a73-4598-bf10-07bc8d3033b3_SiteId">
    <vt:lpwstr>80301a4f-399a-4645-8abf-572588311834</vt:lpwstr>
  </property>
  <property fmtid="{D5CDD505-2E9C-101B-9397-08002B2CF9AE}" pid="7" name="MSIP_Label_90e992a1-4a73-4598-bf10-07bc8d3033b3_ActionId">
    <vt:lpwstr>bd36e4e8-055b-44f2-8151-43c365cae61f</vt:lpwstr>
  </property>
  <property fmtid="{D5CDD505-2E9C-101B-9397-08002B2CF9AE}" pid="8" name="MSIP_Label_90e992a1-4a73-4598-bf10-07bc8d3033b3_ContentBits">
    <vt:lpwstr>0</vt:lpwstr>
  </property>
  <property fmtid="{D5CDD505-2E9C-101B-9397-08002B2CF9AE}" pid="9" name="GrammarlyDocumentId">
    <vt:lpwstr>35cf8aaa-798d-4d8a-936c-61e1cf613183</vt:lpwstr>
  </property>
</Properties>
</file>