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F94FCD" w14:textId="77777777" w:rsidR="007B60D4" w:rsidRDefault="00AA7B4C">
      <w:pPr>
        <w:jc w:val="center"/>
        <w:rPr>
          <w:rFonts w:ascii="Calibri" w:eastAsia="Calibri" w:hAnsi="Calibri" w:cs="Calibri"/>
          <w:b/>
          <w:sz w:val="24"/>
          <w:szCs w:val="24"/>
        </w:rPr>
      </w:pPr>
      <w:r>
        <w:rPr>
          <w:rFonts w:ascii="Calibri" w:eastAsia="Calibri" w:hAnsi="Calibri" w:cs="Calibri"/>
          <w:b/>
          <w:sz w:val="24"/>
          <w:szCs w:val="24"/>
        </w:rPr>
        <w:t>NCCCLA Board Meeting</w:t>
      </w:r>
    </w:p>
    <w:p w14:paraId="14F94FCE" w14:textId="279488C8" w:rsidR="007B60D4" w:rsidRDefault="00D92A72" w:rsidP="1A9F9020">
      <w:pPr>
        <w:jc w:val="center"/>
        <w:rPr>
          <w:rFonts w:ascii="Calibri" w:eastAsia="Calibri" w:hAnsi="Calibri" w:cs="Calibri"/>
          <w:b/>
          <w:bCs/>
          <w:sz w:val="24"/>
          <w:szCs w:val="24"/>
        </w:rPr>
      </w:pPr>
      <w:r>
        <w:rPr>
          <w:rFonts w:ascii="Calibri" w:eastAsia="Calibri" w:hAnsi="Calibri" w:cs="Calibri"/>
          <w:b/>
          <w:bCs/>
          <w:sz w:val="24"/>
          <w:szCs w:val="24"/>
        </w:rPr>
        <w:t>April</w:t>
      </w:r>
      <w:r w:rsidR="0025282C">
        <w:rPr>
          <w:rFonts w:ascii="Calibri" w:eastAsia="Calibri" w:hAnsi="Calibri" w:cs="Calibri"/>
          <w:b/>
          <w:bCs/>
          <w:sz w:val="24"/>
          <w:szCs w:val="24"/>
        </w:rPr>
        <w:t xml:space="preserve"> </w:t>
      </w:r>
      <w:r>
        <w:rPr>
          <w:rFonts w:ascii="Calibri" w:eastAsia="Calibri" w:hAnsi="Calibri" w:cs="Calibri"/>
          <w:b/>
          <w:bCs/>
          <w:sz w:val="24"/>
          <w:szCs w:val="24"/>
        </w:rPr>
        <w:t>7</w:t>
      </w:r>
      <w:r w:rsidR="00AA7B4C" w:rsidRPr="1A9F9020">
        <w:rPr>
          <w:rFonts w:ascii="Calibri" w:eastAsia="Calibri" w:hAnsi="Calibri" w:cs="Calibri"/>
          <w:b/>
          <w:bCs/>
          <w:sz w:val="24"/>
          <w:szCs w:val="24"/>
        </w:rPr>
        <w:t>, 202</w:t>
      </w:r>
      <w:r w:rsidR="006845BC">
        <w:rPr>
          <w:rFonts w:ascii="Calibri" w:eastAsia="Calibri" w:hAnsi="Calibri" w:cs="Calibri"/>
          <w:b/>
          <w:bCs/>
          <w:sz w:val="24"/>
          <w:szCs w:val="24"/>
        </w:rPr>
        <w:t>6</w:t>
      </w:r>
    </w:p>
    <w:p w14:paraId="14F94FCF" w14:textId="076923EA" w:rsidR="007B60D4" w:rsidRDefault="00670ADE">
      <w:pPr>
        <w:jc w:val="center"/>
        <w:rPr>
          <w:rFonts w:ascii="Calibri" w:eastAsia="Calibri" w:hAnsi="Calibri" w:cs="Calibri"/>
          <w:b/>
          <w:sz w:val="24"/>
          <w:szCs w:val="24"/>
        </w:rPr>
      </w:pPr>
      <w:r>
        <w:rPr>
          <w:rFonts w:ascii="Calibri" w:eastAsia="Calibri" w:hAnsi="Calibri" w:cs="Calibri"/>
          <w:b/>
          <w:sz w:val="24"/>
          <w:szCs w:val="24"/>
        </w:rPr>
        <w:t>3</w:t>
      </w:r>
      <w:r w:rsidR="00AA7B4C">
        <w:rPr>
          <w:rFonts w:ascii="Calibri" w:eastAsia="Calibri" w:hAnsi="Calibri" w:cs="Calibri"/>
          <w:b/>
          <w:sz w:val="24"/>
          <w:szCs w:val="24"/>
        </w:rPr>
        <w:t xml:space="preserve">:00 </w:t>
      </w:r>
      <w:r w:rsidR="001F09A6">
        <w:rPr>
          <w:rFonts w:ascii="Calibri" w:eastAsia="Calibri" w:hAnsi="Calibri" w:cs="Calibri"/>
          <w:b/>
          <w:sz w:val="24"/>
          <w:szCs w:val="24"/>
        </w:rPr>
        <w:t>p</w:t>
      </w:r>
      <w:r w:rsidR="00AA7B4C">
        <w:rPr>
          <w:rFonts w:ascii="Calibri" w:eastAsia="Calibri" w:hAnsi="Calibri" w:cs="Calibri"/>
          <w:b/>
          <w:sz w:val="24"/>
          <w:szCs w:val="24"/>
        </w:rPr>
        <w:t>.m.</w:t>
      </w:r>
    </w:p>
    <w:p w14:paraId="14F94FD0" w14:textId="77777777" w:rsidR="007B60D4" w:rsidRDefault="007B60D4">
      <w:pPr>
        <w:rPr>
          <w:rFonts w:ascii="Calibri" w:eastAsia="Calibri" w:hAnsi="Calibri" w:cs="Calibri"/>
          <w:sz w:val="24"/>
          <w:szCs w:val="24"/>
        </w:rPr>
      </w:pPr>
    </w:p>
    <w:tbl>
      <w:tblPr>
        <w:tblStyle w:val="a7"/>
        <w:tblW w:w="10515" w:type="dxa"/>
        <w:tblInd w:w="-52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205"/>
        <w:gridCol w:w="5310"/>
      </w:tblGrid>
      <w:tr w:rsidR="007B60D4" w14:paraId="14F94FD3" w14:textId="77777777" w:rsidTr="1A9F9020">
        <w:tc>
          <w:tcPr>
            <w:tcW w:w="5205" w:type="dxa"/>
            <w:tcBorders>
              <w:top w:val="nil"/>
              <w:left w:val="nil"/>
              <w:bottom w:val="nil"/>
              <w:right w:val="nil"/>
            </w:tcBorders>
            <w:tcMar>
              <w:top w:w="100" w:type="dxa"/>
              <w:left w:w="100" w:type="dxa"/>
              <w:bottom w:w="100" w:type="dxa"/>
              <w:right w:w="100" w:type="dxa"/>
            </w:tcMar>
          </w:tcPr>
          <w:p w14:paraId="14F94FD1" w14:textId="040ECD04" w:rsidR="007B60D4" w:rsidRDefault="00AA7B4C">
            <w:pPr>
              <w:widowControl w:val="0"/>
              <w:pBdr>
                <w:top w:val="nil"/>
                <w:left w:val="nil"/>
                <w:bottom w:val="nil"/>
                <w:right w:val="nil"/>
                <w:between w:val="nil"/>
              </w:pBdr>
              <w:spacing w:line="240" w:lineRule="auto"/>
              <w:rPr>
                <w:rFonts w:ascii="Calibri" w:eastAsia="Calibri" w:hAnsi="Calibri" w:cs="Calibri"/>
                <w:sz w:val="24"/>
                <w:szCs w:val="24"/>
              </w:rPr>
            </w:pPr>
            <w:r>
              <w:rPr>
                <w:rFonts w:ascii="Calibri" w:eastAsia="Calibri" w:hAnsi="Calibri" w:cs="Calibri"/>
                <w:sz w:val="24"/>
                <w:szCs w:val="24"/>
              </w:rPr>
              <w:t xml:space="preserve">Shannon Paul, </w:t>
            </w:r>
            <w:r w:rsidR="006114DF">
              <w:rPr>
                <w:rFonts w:ascii="Calibri" w:eastAsia="Calibri" w:hAnsi="Calibri" w:cs="Calibri"/>
                <w:sz w:val="24"/>
                <w:szCs w:val="24"/>
              </w:rPr>
              <w:t xml:space="preserve">Past </w:t>
            </w:r>
            <w:r>
              <w:rPr>
                <w:rFonts w:ascii="Calibri" w:eastAsia="Calibri" w:hAnsi="Calibri" w:cs="Calibri"/>
                <w:sz w:val="24"/>
                <w:szCs w:val="24"/>
              </w:rPr>
              <w:t>President</w:t>
            </w:r>
          </w:p>
        </w:tc>
        <w:tc>
          <w:tcPr>
            <w:tcW w:w="5310" w:type="dxa"/>
            <w:tcBorders>
              <w:top w:val="nil"/>
              <w:left w:val="nil"/>
              <w:bottom w:val="nil"/>
              <w:right w:val="nil"/>
            </w:tcBorders>
            <w:tcMar>
              <w:top w:w="100" w:type="dxa"/>
              <w:left w:w="100" w:type="dxa"/>
              <w:bottom w:w="100" w:type="dxa"/>
              <w:right w:w="100" w:type="dxa"/>
            </w:tcMar>
          </w:tcPr>
          <w:p w14:paraId="14F94FD2" w14:textId="4BB64CFC" w:rsidR="007B60D4" w:rsidRDefault="005770A1">
            <w:pPr>
              <w:widowControl w:val="0"/>
              <w:spacing w:line="240" w:lineRule="auto"/>
              <w:rPr>
                <w:rFonts w:ascii="Calibri" w:eastAsia="Calibri" w:hAnsi="Calibri" w:cs="Calibri"/>
                <w:sz w:val="24"/>
                <w:szCs w:val="24"/>
              </w:rPr>
            </w:pPr>
            <w:r>
              <w:rPr>
                <w:rFonts w:ascii="Calibri" w:eastAsia="Calibri" w:hAnsi="Calibri" w:cs="Calibri"/>
                <w:sz w:val="24"/>
                <w:szCs w:val="24"/>
              </w:rPr>
              <w:t>*</w:t>
            </w:r>
            <w:r w:rsidR="00AA7B4C">
              <w:rPr>
                <w:rFonts w:ascii="Calibri" w:eastAsia="Calibri" w:hAnsi="Calibri" w:cs="Calibri"/>
                <w:sz w:val="24"/>
                <w:szCs w:val="24"/>
              </w:rPr>
              <w:t>Robert James, DEI Chair</w:t>
            </w:r>
          </w:p>
        </w:tc>
      </w:tr>
      <w:tr w:rsidR="007B60D4" w14:paraId="14F94FD6" w14:textId="77777777" w:rsidTr="1A9F9020">
        <w:tc>
          <w:tcPr>
            <w:tcW w:w="5205" w:type="dxa"/>
            <w:tcBorders>
              <w:top w:val="nil"/>
              <w:left w:val="nil"/>
              <w:bottom w:val="nil"/>
              <w:right w:val="nil"/>
            </w:tcBorders>
            <w:tcMar>
              <w:top w:w="100" w:type="dxa"/>
              <w:left w:w="100" w:type="dxa"/>
              <w:bottom w:w="100" w:type="dxa"/>
              <w:right w:w="100" w:type="dxa"/>
            </w:tcMar>
          </w:tcPr>
          <w:p w14:paraId="42E9784F" w14:textId="0FE01A22" w:rsidR="007B60D4" w:rsidRDefault="00AA7B4C" w:rsidP="1A9F9020">
            <w:pPr>
              <w:widowControl w:val="0"/>
              <w:pBdr>
                <w:top w:val="nil"/>
                <w:left w:val="nil"/>
                <w:bottom w:val="nil"/>
                <w:right w:val="nil"/>
                <w:between w:val="nil"/>
              </w:pBdr>
              <w:spacing w:line="240" w:lineRule="auto"/>
              <w:rPr>
                <w:rFonts w:ascii="Calibri" w:eastAsia="Calibri" w:hAnsi="Calibri" w:cs="Calibri"/>
                <w:sz w:val="24"/>
                <w:szCs w:val="24"/>
              </w:rPr>
            </w:pPr>
            <w:r w:rsidRPr="1A9F9020">
              <w:rPr>
                <w:rFonts w:ascii="Calibri" w:eastAsia="Calibri" w:hAnsi="Calibri" w:cs="Calibri"/>
                <w:sz w:val="24"/>
                <w:szCs w:val="24"/>
              </w:rPr>
              <w:t xml:space="preserve">Rich Garafolo, </w:t>
            </w:r>
            <w:r w:rsidR="001F09A6" w:rsidRPr="1A9F9020">
              <w:rPr>
                <w:rFonts w:ascii="Calibri" w:eastAsia="Calibri" w:hAnsi="Calibri" w:cs="Calibri"/>
                <w:sz w:val="24"/>
                <w:szCs w:val="24"/>
              </w:rPr>
              <w:t>President</w:t>
            </w:r>
          </w:p>
          <w:p w14:paraId="14F94FD4" w14:textId="0D6AB3BB" w:rsidR="007B60D4" w:rsidRDefault="48B47FED" w:rsidP="1A9F9020">
            <w:pPr>
              <w:widowControl w:val="0"/>
              <w:pBdr>
                <w:top w:val="nil"/>
                <w:left w:val="nil"/>
                <w:bottom w:val="nil"/>
                <w:right w:val="nil"/>
                <w:between w:val="nil"/>
              </w:pBdr>
              <w:spacing w:before="240" w:line="240" w:lineRule="auto"/>
              <w:rPr>
                <w:rFonts w:ascii="Calibri" w:eastAsia="Calibri" w:hAnsi="Calibri" w:cs="Calibri"/>
                <w:sz w:val="24"/>
                <w:szCs w:val="24"/>
              </w:rPr>
            </w:pPr>
            <w:r w:rsidRPr="1A9F9020">
              <w:rPr>
                <w:rFonts w:ascii="Calibri" w:eastAsia="Calibri" w:hAnsi="Calibri" w:cs="Calibri"/>
                <w:sz w:val="24"/>
                <w:szCs w:val="24"/>
              </w:rPr>
              <w:t>Leigh Russell, Vice President/President Elect</w:t>
            </w:r>
          </w:p>
        </w:tc>
        <w:tc>
          <w:tcPr>
            <w:tcW w:w="5310" w:type="dxa"/>
            <w:tcBorders>
              <w:top w:val="nil"/>
              <w:left w:val="nil"/>
              <w:bottom w:val="nil"/>
              <w:right w:val="nil"/>
            </w:tcBorders>
            <w:tcMar>
              <w:top w:w="100" w:type="dxa"/>
              <w:left w:w="100" w:type="dxa"/>
              <w:bottom w:w="100" w:type="dxa"/>
              <w:right w:w="100" w:type="dxa"/>
            </w:tcMar>
          </w:tcPr>
          <w:p w14:paraId="720CAB1D" w14:textId="77777777" w:rsidR="007B60D4" w:rsidRDefault="00F05B6D">
            <w:pPr>
              <w:widowControl w:val="0"/>
              <w:pBdr>
                <w:top w:val="nil"/>
                <w:left w:val="nil"/>
                <w:bottom w:val="nil"/>
                <w:right w:val="nil"/>
                <w:between w:val="nil"/>
              </w:pBdr>
              <w:spacing w:line="240" w:lineRule="auto"/>
              <w:rPr>
                <w:rFonts w:ascii="Calibri" w:eastAsia="Calibri" w:hAnsi="Calibri" w:cs="Calibri"/>
                <w:sz w:val="24"/>
                <w:szCs w:val="24"/>
              </w:rPr>
            </w:pPr>
            <w:r>
              <w:rPr>
                <w:rFonts w:ascii="Calibri" w:eastAsia="Calibri" w:hAnsi="Calibri" w:cs="Calibri"/>
                <w:sz w:val="24"/>
                <w:szCs w:val="24"/>
              </w:rPr>
              <w:t>Kayla Page</w:t>
            </w:r>
            <w:r w:rsidR="00AA7B4C">
              <w:rPr>
                <w:rFonts w:ascii="Calibri" w:eastAsia="Calibri" w:hAnsi="Calibri" w:cs="Calibri"/>
                <w:sz w:val="24"/>
                <w:szCs w:val="24"/>
              </w:rPr>
              <w:t>, LAC Chair</w:t>
            </w:r>
          </w:p>
          <w:p w14:paraId="7BF71F2A" w14:textId="77777777" w:rsidR="00047D5E" w:rsidRDefault="00047D5E">
            <w:pPr>
              <w:widowControl w:val="0"/>
              <w:pBdr>
                <w:top w:val="nil"/>
                <w:left w:val="nil"/>
                <w:bottom w:val="nil"/>
                <w:right w:val="nil"/>
                <w:between w:val="nil"/>
              </w:pBdr>
              <w:spacing w:line="240" w:lineRule="auto"/>
              <w:rPr>
                <w:rFonts w:ascii="Calibri" w:eastAsia="Calibri" w:hAnsi="Calibri" w:cs="Calibri"/>
                <w:sz w:val="24"/>
                <w:szCs w:val="24"/>
              </w:rPr>
            </w:pPr>
          </w:p>
          <w:p w14:paraId="537B6084" w14:textId="2BB44D65" w:rsidR="00047D5E" w:rsidRDefault="005770A1">
            <w:pPr>
              <w:widowControl w:val="0"/>
              <w:pBdr>
                <w:top w:val="nil"/>
                <w:left w:val="nil"/>
                <w:bottom w:val="nil"/>
                <w:right w:val="nil"/>
                <w:between w:val="nil"/>
              </w:pBdr>
              <w:spacing w:line="240" w:lineRule="auto"/>
              <w:rPr>
                <w:rFonts w:ascii="Calibri" w:eastAsia="Calibri" w:hAnsi="Calibri" w:cs="Calibri"/>
                <w:sz w:val="24"/>
                <w:szCs w:val="24"/>
              </w:rPr>
            </w:pPr>
            <w:r>
              <w:rPr>
                <w:rFonts w:ascii="Calibri" w:eastAsia="Calibri" w:hAnsi="Calibri" w:cs="Calibri"/>
                <w:sz w:val="24"/>
                <w:szCs w:val="24"/>
              </w:rPr>
              <w:t>*</w:t>
            </w:r>
            <w:r w:rsidR="00351C57">
              <w:rPr>
                <w:rFonts w:ascii="Calibri" w:eastAsia="Calibri" w:hAnsi="Calibri" w:cs="Calibri"/>
                <w:sz w:val="24"/>
                <w:szCs w:val="24"/>
              </w:rPr>
              <w:t>Claire Leverett</w:t>
            </w:r>
            <w:r w:rsidR="00AA0F2A">
              <w:rPr>
                <w:rFonts w:ascii="Calibri" w:eastAsia="Calibri" w:hAnsi="Calibri" w:cs="Calibri"/>
                <w:sz w:val="24"/>
                <w:szCs w:val="24"/>
              </w:rPr>
              <w:t xml:space="preserve"> NC Live Representative</w:t>
            </w:r>
          </w:p>
          <w:p w14:paraId="0AA18495" w14:textId="77777777" w:rsidR="00A9728C" w:rsidRDefault="00A9728C">
            <w:pPr>
              <w:widowControl w:val="0"/>
              <w:pBdr>
                <w:top w:val="nil"/>
                <w:left w:val="nil"/>
                <w:bottom w:val="nil"/>
                <w:right w:val="nil"/>
                <w:between w:val="nil"/>
              </w:pBdr>
              <w:spacing w:line="240" w:lineRule="auto"/>
              <w:rPr>
                <w:rFonts w:ascii="Calibri" w:eastAsia="Calibri" w:hAnsi="Calibri" w:cs="Calibri"/>
                <w:sz w:val="24"/>
                <w:szCs w:val="24"/>
              </w:rPr>
            </w:pPr>
          </w:p>
          <w:p w14:paraId="7DB634C5" w14:textId="77777777" w:rsidR="00A9728C" w:rsidRDefault="00B2489F">
            <w:pPr>
              <w:widowControl w:val="0"/>
              <w:pBdr>
                <w:top w:val="nil"/>
                <w:left w:val="nil"/>
                <w:bottom w:val="nil"/>
                <w:right w:val="nil"/>
                <w:between w:val="nil"/>
              </w:pBdr>
              <w:spacing w:line="240" w:lineRule="auto"/>
              <w:rPr>
                <w:rFonts w:ascii="Calibri" w:eastAsia="Calibri" w:hAnsi="Calibri" w:cs="Calibri"/>
                <w:sz w:val="24"/>
                <w:szCs w:val="24"/>
              </w:rPr>
            </w:pPr>
            <w:r>
              <w:rPr>
                <w:rFonts w:ascii="Calibri" w:eastAsia="Calibri" w:hAnsi="Calibri" w:cs="Calibri"/>
                <w:sz w:val="24"/>
                <w:szCs w:val="24"/>
              </w:rPr>
              <w:t>Staci Wilson, NCCCE ILS Group Representative</w:t>
            </w:r>
          </w:p>
          <w:p w14:paraId="4E7FB44B" w14:textId="77777777" w:rsidR="00B2489F" w:rsidRDefault="00B2489F">
            <w:pPr>
              <w:widowControl w:val="0"/>
              <w:pBdr>
                <w:top w:val="nil"/>
                <w:left w:val="nil"/>
                <w:bottom w:val="nil"/>
                <w:right w:val="nil"/>
                <w:between w:val="nil"/>
              </w:pBdr>
              <w:spacing w:line="240" w:lineRule="auto"/>
              <w:rPr>
                <w:rFonts w:ascii="Calibri" w:eastAsia="Calibri" w:hAnsi="Calibri" w:cs="Calibri"/>
                <w:sz w:val="24"/>
                <w:szCs w:val="24"/>
              </w:rPr>
            </w:pPr>
          </w:p>
          <w:p w14:paraId="047B83EA" w14:textId="3F09DA1B" w:rsidR="00B2489F" w:rsidRDefault="005770A1" w:rsidP="00061EDD">
            <w:pPr>
              <w:widowControl w:val="0"/>
              <w:pBdr>
                <w:top w:val="nil"/>
                <w:left w:val="nil"/>
                <w:bottom w:val="nil"/>
                <w:right w:val="nil"/>
                <w:between w:val="nil"/>
              </w:pBdr>
              <w:spacing w:line="240" w:lineRule="auto"/>
              <w:ind w:left="1425" w:hanging="1425"/>
              <w:rPr>
                <w:rFonts w:ascii="Calibri" w:eastAsia="Calibri" w:hAnsi="Calibri" w:cs="Calibri"/>
                <w:sz w:val="24"/>
                <w:szCs w:val="24"/>
              </w:rPr>
            </w:pPr>
            <w:r>
              <w:rPr>
                <w:rFonts w:ascii="Calibri" w:eastAsia="Calibri" w:hAnsi="Calibri" w:cs="Calibri"/>
                <w:sz w:val="24"/>
                <w:szCs w:val="24"/>
              </w:rPr>
              <w:t>*</w:t>
            </w:r>
            <w:r w:rsidR="005F350D">
              <w:rPr>
                <w:rFonts w:ascii="Calibri" w:eastAsia="Calibri" w:hAnsi="Calibri" w:cs="Calibri"/>
                <w:sz w:val="24"/>
                <w:szCs w:val="24"/>
              </w:rPr>
              <w:t>Shelby Beard, Exec. Committee Chair, Dogwood Digital</w:t>
            </w:r>
          </w:p>
          <w:p w14:paraId="06815BDB" w14:textId="77777777" w:rsidR="00061EDD" w:rsidRDefault="00061EDD" w:rsidP="00061EDD">
            <w:pPr>
              <w:widowControl w:val="0"/>
              <w:pBdr>
                <w:top w:val="nil"/>
                <w:left w:val="nil"/>
                <w:bottom w:val="nil"/>
                <w:right w:val="nil"/>
                <w:between w:val="nil"/>
              </w:pBdr>
              <w:spacing w:line="240" w:lineRule="auto"/>
              <w:ind w:left="1425" w:hanging="1425"/>
              <w:rPr>
                <w:rFonts w:ascii="Calibri" w:eastAsia="Calibri" w:hAnsi="Calibri" w:cs="Calibri"/>
                <w:sz w:val="24"/>
                <w:szCs w:val="24"/>
              </w:rPr>
            </w:pPr>
          </w:p>
          <w:p w14:paraId="14F94FD5" w14:textId="78012369" w:rsidR="00061EDD" w:rsidRDefault="005770A1" w:rsidP="00061EDD">
            <w:pPr>
              <w:widowControl w:val="0"/>
              <w:pBdr>
                <w:top w:val="nil"/>
                <w:left w:val="nil"/>
                <w:bottom w:val="nil"/>
                <w:right w:val="nil"/>
                <w:between w:val="nil"/>
              </w:pBdr>
              <w:spacing w:line="240" w:lineRule="auto"/>
              <w:ind w:left="1425" w:hanging="1425"/>
              <w:rPr>
                <w:rFonts w:ascii="Calibri" w:eastAsia="Calibri" w:hAnsi="Calibri" w:cs="Calibri"/>
                <w:sz w:val="24"/>
                <w:szCs w:val="24"/>
              </w:rPr>
            </w:pPr>
            <w:r>
              <w:rPr>
                <w:rFonts w:ascii="Calibri" w:eastAsia="Calibri" w:hAnsi="Calibri" w:cs="Calibri"/>
                <w:sz w:val="24"/>
                <w:szCs w:val="24"/>
              </w:rPr>
              <w:t>*</w:t>
            </w:r>
            <w:r w:rsidR="00345A31">
              <w:rPr>
                <w:rFonts w:ascii="Calibri" w:eastAsia="Calibri" w:hAnsi="Calibri" w:cs="Calibri"/>
                <w:sz w:val="24"/>
                <w:szCs w:val="24"/>
              </w:rPr>
              <w:t>Laurie Robb, CJCLS (NCLA) Representative</w:t>
            </w:r>
          </w:p>
        </w:tc>
      </w:tr>
      <w:tr w:rsidR="007B60D4" w14:paraId="14F94FD9" w14:textId="77777777" w:rsidTr="1A9F9020">
        <w:tc>
          <w:tcPr>
            <w:tcW w:w="5205" w:type="dxa"/>
            <w:tcBorders>
              <w:top w:val="nil"/>
              <w:left w:val="nil"/>
              <w:bottom w:val="nil"/>
              <w:right w:val="nil"/>
            </w:tcBorders>
            <w:tcMar>
              <w:top w:w="100" w:type="dxa"/>
              <w:left w:w="100" w:type="dxa"/>
              <w:bottom w:w="100" w:type="dxa"/>
              <w:right w:w="100" w:type="dxa"/>
            </w:tcMar>
          </w:tcPr>
          <w:p w14:paraId="14F94FD7" w14:textId="46D01383" w:rsidR="007B60D4" w:rsidRDefault="6F90C9F5" w:rsidP="1A9F9020">
            <w:pPr>
              <w:widowControl w:val="0"/>
              <w:pBdr>
                <w:top w:val="nil"/>
                <w:left w:val="nil"/>
                <w:bottom w:val="nil"/>
                <w:right w:val="nil"/>
                <w:between w:val="nil"/>
              </w:pBdr>
              <w:spacing w:line="240" w:lineRule="auto"/>
              <w:rPr>
                <w:rFonts w:ascii="Calibri" w:eastAsia="Calibri" w:hAnsi="Calibri" w:cs="Calibri"/>
                <w:sz w:val="24"/>
                <w:szCs w:val="24"/>
              </w:rPr>
            </w:pPr>
            <w:r w:rsidRPr="1A9F9020">
              <w:rPr>
                <w:rFonts w:ascii="Calibri" w:eastAsia="Calibri" w:hAnsi="Calibri" w:cs="Calibri"/>
                <w:sz w:val="24"/>
                <w:szCs w:val="24"/>
              </w:rPr>
              <w:t>Kayla Page</w:t>
            </w:r>
            <w:r w:rsidR="00AA7B4C" w:rsidRPr="1A9F9020">
              <w:rPr>
                <w:rFonts w:ascii="Calibri" w:eastAsia="Calibri" w:hAnsi="Calibri" w:cs="Calibri"/>
                <w:sz w:val="24"/>
                <w:szCs w:val="24"/>
              </w:rPr>
              <w:t>, Secretary</w:t>
            </w:r>
          </w:p>
        </w:tc>
        <w:tc>
          <w:tcPr>
            <w:tcW w:w="5310" w:type="dxa"/>
            <w:tcBorders>
              <w:top w:val="nil"/>
              <w:left w:val="nil"/>
              <w:bottom w:val="nil"/>
              <w:right w:val="nil"/>
            </w:tcBorders>
            <w:tcMar>
              <w:top w:w="100" w:type="dxa"/>
              <w:left w:w="100" w:type="dxa"/>
              <w:bottom w:w="100" w:type="dxa"/>
              <w:right w:w="100" w:type="dxa"/>
            </w:tcMar>
          </w:tcPr>
          <w:p w14:paraId="14F94FD8" w14:textId="77777777" w:rsidR="007B60D4" w:rsidRDefault="007B60D4">
            <w:pPr>
              <w:widowControl w:val="0"/>
              <w:pBdr>
                <w:top w:val="nil"/>
                <w:left w:val="nil"/>
                <w:bottom w:val="nil"/>
                <w:right w:val="nil"/>
                <w:between w:val="nil"/>
              </w:pBdr>
              <w:spacing w:line="240" w:lineRule="auto"/>
              <w:rPr>
                <w:rFonts w:ascii="Calibri" w:eastAsia="Calibri" w:hAnsi="Calibri" w:cs="Calibri"/>
                <w:sz w:val="24"/>
                <w:szCs w:val="24"/>
              </w:rPr>
            </w:pPr>
          </w:p>
        </w:tc>
      </w:tr>
      <w:tr w:rsidR="007B60D4" w14:paraId="14F94FDC" w14:textId="77777777" w:rsidTr="1A9F9020">
        <w:tc>
          <w:tcPr>
            <w:tcW w:w="5205" w:type="dxa"/>
            <w:tcBorders>
              <w:top w:val="nil"/>
              <w:left w:val="nil"/>
              <w:bottom w:val="nil"/>
              <w:right w:val="nil"/>
            </w:tcBorders>
            <w:tcMar>
              <w:top w:w="100" w:type="dxa"/>
              <w:left w:w="100" w:type="dxa"/>
              <w:bottom w:w="100" w:type="dxa"/>
              <w:right w:w="100" w:type="dxa"/>
            </w:tcMar>
          </w:tcPr>
          <w:p w14:paraId="14F94FDA" w14:textId="119C4528" w:rsidR="007B60D4" w:rsidRDefault="00662E43" w:rsidP="00662E43">
            <w:pPr>
              <w:widowControl w:val="0"/>
              <w:spacing w:line="240" w:lineRule="auto"/>
              <w:rPr>
                <w:rFonts w:ascii="Calibri" w:eastAsia="Calibri" w:hAnsi="Calibri" w:cs="Calibri"/>
                <w:sz w:val="24"/>
                <w:szCs w:val="24"/>
              </w:rPr>
            </w:pPr>
            <w:r>
              <w:rPr>
                <w:rFonts w:ascii="Calibri" w:eastAsia="Calibri" w:hAnsi="Calibri" w:cs="Calibri"/>
                <w:sz w:val="24"/>
                <w:szCs w:val="24"/>
              </w:rPr>
              <w:t>Libby Stone</w:t>
            </w:r>
            <w:r w:rsidR="006E496A">
              <w:rPr>
                <w:rFonts w:ascii="Calibri" w:eastAsia="Calibri" w:hAnsi="Calibri" w:cs="Calibri"/>
                <w:sz w:val="24"/>
                <w:szCs w:val="24"/>
              </w:rPr>
              <w:t>, Treasurer</w:t>
            </w:r>
          </w:p>
        </w:tc>
        <w:tc>
          <w:tcPr>
            <w:tcW w:w="5310" w:type="dxa"/>
            <w:tcBorders>
              <w:top w:val="nil"/>
              <w:left w:val="nil"/>
              <w:bottom w:val="nil"/>
              <w:right w:val="nil"/>
            </w:tcBorders>
            <w:tcMar>
              <w:top w:w="100" w:type="dxa"/>
              <w:left w:w="100" w:type="dxa"/>
              <w:bottom w:w="100" w:type="dxa"/>
              <w:right w:w="100" w:type="dxa"/>
            </w:tcMar>
          </w:tcPr>
          <w:p w14:paraId="14F94FDB" w14:textId="77777777" w:rsidR="007B60D4" w:rsidRDefault="007B60D4">
            <w:pPr>
              <w:widowControl w:val="0"/>
              <w:pBdr>
                <w:top w:val="nil"/>
                <w:left w:val="nil"/>
                <w:bottom w:val="nil"/>
                <w:right w:val="nil"/>
                <w:between w:val="nil"/>
              </w:pBdr>
              <w:spacing w:line="240" w:lineRule="auto"/>
              <w:rPr>
                <w:rFonts w:ascii="Calibri" w:eastAsia="Calibri" w:hAnsi="Calibri" w:cs="Calibri"/>
                <w:sz w:val="24"/>
                <w:szCs w:val="24"/>
              </w:rPr>
            </w:pPr>
          </w:p>
        </w:tc>
      </w:tr>
      <w:tr w:rsidR="007B60D4" w14:paraId="14F94FDF" w14:textId="77777777" w:rsidTr="1A9F9020">
        <w:tc>
          <w:tcPr>
            <w:tcW w:w="5205" w:type="dxa"/>
            <w:tcBorders>
              <w:top w:val="nil"/>
              <w:left w:val="nil"/>
              <w:bottom w:val="nil"/>
              <w:right w:val="nil"/>
            </w:tcBorders>
            <w:tcMar>
              <w:top w:w="100" w:type="dxa"/>
              <w:left w:w="100" w:type="dxa"/>
              <w:bottom w:w="100" w:type="dxa"/>
              <w:right w:w="100" w:type="dxa"/>
            </w:tcMar>
          </w:tcPr>
          <w:p w14:paraId="14F94FDD" w14:textId="043065DF" w:rsidR="007B60D4" w:rsidRDefault="005770A1">
            <w:pPr>
              <w:widowControl w:val="0"/>
              <w:spacing w:line="240" w:lineRule="auto"/>
              <w:rPr>
                <w:rFonts w:ascii="Calibri" w:eastAsia="Calibri" w:hAnsi="Calibri" w:cs="Calibri"/>
                <w:sz w:val="24"/>
                <w:szCs w:val="24"/>
              </w:rPr>
            </w:pPr>
            <w:r>
              <w:rPr>
                <w:rFonts w:ascii="Calibri" w:eastAsia="Calibri" w:hAnsi="Calibri" w:cs="Calibri"/>
                <w:sz w:val="24"/>
                <w:szCs w:val="24"/>
              </w:rPr>
              <w:t>*</w:t>
            </w:r>
            <w:r w:rsidR="00AA7B4C">
              <w:rPr>
                <w:rFonts w:ascii="Calibri" w:eastAsia="Calibri" w:hAnsi="Calibri" w:cs="Calibri"/>
                <w:sz w:val="24"/>
                <w:szCs w:val="24"/>
              </w:rPr>
              <w:t>Angela Davis, Comms Officer</w:t>
            </w:r>
          </w:p>
        </w:tc>
        <w:tc>
          <w:tcPr>
            <w:tcW w:w="5310" w:type="dxa"/>
            <w:tcBorders>
              <w:top w:val="nil"/>
              <w:left w:val="nil"/>
              <w:bottom w:val="nil"/>
              <w:right w:val="nil"/>
            </w:tcBorders>
            <w:tcMar>
              <w:top w:w="100" w:type="dxa"/>
              <w:left w:w="100" w:type="dxa"/>
              <w:bottom w:w="100" w:type="dxa"/>
              <w:right w:w="100" w:type="dxa"/>
            </w:tcMar>
          </w:tcPr>
          <w:p w14:paraId="14F94FDE" w14:textId="4552AD8D" w:rsidR="007B60D4" w:rsidRDefault="00FB73AA">
            <w:pPr>
              <w:widowControl w:val="0"/>
              <w:pBdr>
                <w:top w:val="nil"/>
                <w:left w:val="nil"/>
                <w:bottom w:val="nil"/>
                <w:right w:val="nil"/>
                <w:between w:val="nil"/>
              </w:pBdr>
              <w:spacing w:line="240" w:lineRule="auto"/>
              <w:rPr>
                <w:rFonts w:ascii="Calibri" w:eastAsia="Calibri" w:hAnsi="Calibri" w:cs="Calibri"/>
                <w:sz w:val="24"/>
                <w:szCs w:val="24"/>
              </w:rPr>
            </w:pPr>
            <w:r>
              <w:rPr>
                <w:rFonts w:ascii="Calibri" w:eastAsia="Calibri" w:hAnsi="Calibri" w:cs="Calibri"/>
                <w:sz w:val="24"/>
                <w:szCs w:val="24"/>
              </w:rPr>
              <w:t>Katy Hoffler</w:t>
            </w:r>
            <w:r w:rsidR="00AA7B4C">
              <w:rPr>
                <w:rFonts w:ascii="Calibri" w:eastAsia="Calibri" w:hAnsi="Calibri" w:cs="Calibri"/>
                <w:sz w:val="24"/>
                <w:szCs w:val="24"/>
              </w:rPr>
              <w:t>, District 1</w:t>
            </w:r>
          </w:p>
        </w:tc>
      </w:tr>
      <w:tr w:rsidR="007B60D4" w14:paraId="14F94FE2" w14:textId="77777777" w:rsidTr="1A9F9020">
        <w:tc>
          <w:tcPr>
            <w:tcW w:w="5205" w:type="dxa"/>
            <w:tcBorders>
              <w:top w:val="nil"/>
              <w:left w:val="nil"/>
              <w:bottom w:val="nil"/>
              <w:right w:val="nil"/>
            </w:tcBorders>
            <w:tcMar>
              <w:top w:w="100" w:type="dxa"/>
              <w:left w:w="100" w:type="dxa"/>
              <w:bottom w:w="100" w:type="dxa"/>
              <w:right w:w="100" w:type="dxa"/>
            </w:tcMar>
          </w:tcPr>
          <w:p w14:paraId="14F94FE0" w14:textId="1226C842" w:rsidR="007B60D4" w:rsidRDefault="00FA4E23">
            <w:pPr>
              <w:widowControl w:val="0"/>
              <w:spacing w:line="240" w:lineRule="auto"/>
              <w:rPr>
                <w:rFonts w:ascii="Calibri" w:eastAsia="Calibri" w:hAnsi="Calibri" w:cs="Calibri"/>
                <w:sz w:val="24"/>
                <w:szCs w:val="24"/>
              </w:rPr>
            </w:pPr>
            <w:r>
              <w:rPr>
                <w:rFonts w:ascii="Calibri" w:eastAsia="Calibri" w:hAnsi="Calibri" w:cs="Calibri"/>
                <w:sz w:val="24"/>
                <w:szCs w:val="24"/>
              </w:rPr>
              <w:t>Vacant</w:t>
            </w:r>
            <w:r w:rsidR="00AA7B4C">
              <w:rPr>
                <w:rFonts w:ascii="Calibri" w:eastAsia="Calibri" w:hAnsi="Calibri" w:cs="Calibri"/>
                <w:sz w:val="24"/>
                <w:szCs w:val="24"/>
              </w:rPr>
              <w:t>, Webmaster</w:t>
            </w:r>
          </w:p>
        </w:tc>
        <w:tc>
          <w:tcPr>
            <w:tcW w:w="5310" w:type="dxa"/>
            <w:tcBorders>
              <w:top w:val="nil"/>
              <w:left w:val="nil"/>
              <w:bottom w:val="nil"/>
              <w:right w:val="nil"/>
            </w:tcBorders>
            <w:tcMar>
              <w:top w:w="100" w:type="dxa"/>
              <w:left w:w="100" w:type="dxa"/>
              <w:bottom w:w="100" w:type="dxa"/>
              <w:right w:w="100" w:type="dxa"/>
            </w:tcMar>
          </w:tcPr>
          <w:p w14:paraId="14F94FE1" w14:textId="352BAD0B" w:rsidR="007B60D4" w:rsidRDefault="00F7796E">
            <w:pPr>
              <w:widowControl w:val="0"/>
              <w:pBdr>
                <w:top w:val="nil"/>
                <w:left w:val="nil"/>
                <w:bottom w:val="nil"/>
                <w:right w:val="nil"/>
                <w:between w:val="nil"/>
              </w:pBdr>
              <w:spacing w:line="240" w:lineRule="auto"/>
              <w:rPr>
                <w:rFonts w:ascii="Calibri" w:eastAsia="Calibri" w:hAnsi="Calibri" w:cs="Calibri"/>
                <w:sz w:val="24"/>
                <w:szCs w:val="24"/>
              </w:rPr>
            </w:pPr>
            <w:bookmarkStart w:id="0" w:name="_Hlk191978879"/>
            <w:r w:rsidRPr="00F7796E">
              <w:rPr>
                <w:rFonts w:ascii="Calibri" w:eastAsia="Calibri" w:hAnsi="Calibri" w:cs="Calibri"/>
                <w:sz w:val="24"/>
                <w:szCs w:val="24"/>
              </w:rPr>
              <w:t>Colleen Kehoe-Robinson</w:t>
            </w:r>
            <w:bookmarkEnd w:id="0"/>
            <w:r w:rsidR="00AA7B4C">
              <w:rPr>
                <w:rFonts w:ascii="Calibri" w:eastAsia="Calibri" w:hAnsi="Calibri" w:cs="Calibri"/>
                <w:sz w:val="24"/>
                <w:szCs w:val="24"/>
              </w:rPr>
              <w:t>, District 2</w:t>
            </w:r>
          </w:p>
        </w:tc>
      </w:tr>
      <w:tr w:rsidR="007B60D4" w14:paraId="14F94FE5" w14:textId="77777777" w:rsidTr="1A9F9020">
        <w:tc>
          <w:tcPr>
            <w:tcW w:w="5205" w:type="dxa"/>
            <w:tcBorders>
              <w:top w:val="nil"/>
              <w:left w:val="nil"/>
              <w:bottom w:val="nil"/>
              <w:right w:val="nil"/>
            </w:tcBorders>
            <w:tcMar>
              <w:top w:w="100" w:type="dxa"/>
              <w:left w:w="100" w:type="dxa"/>
              <w:bottom w:w="100" w:type="dxa"/>
              <w:right w:w="100" w:type="dxa"/>
            </w:tcMar>
          </w:tcPr>
          <w:p w14:paraId="14F94FE3" w14:textId="4FC0CE23" w:rsidR="007B60D4" w:rsidRDefault="005770A1">
            <w:pPr>
              <w:widowControl w:val="0"/>
              <w:spacing w:line="240" w:lineRule="auto"/>
              <w:rPr>
                <w:rFonts w:ascii="Calibri" w:eastAsia="Calibri" w:hAnsi="Calibri" w:cs="Calibri"/>
                <w:sz w:val="24"/>
                <w:szCs w:val="24"/>
              </w:rPr>
            </w:pPr>
            <w:r>
              <w:rPr>
                <w:rFonts w:ascii="Calibri" w:eastAsia="Calibri" w:hAnsi="Calibri" w:cs="Calibri"/>
                <w:sz w:val="24"/>
                <w:szCs w:val="24"/>
              </w:rPr>
              <w:t>*</w:t>
            </w:r>
            <w:r w:rsidR="006845BC">
              <w:rPr>
                <w:rFonts w:ascii="Calibri" w:eastAsia="Calibri" w:hAnsi="Calibri" w:cs="Calibri"/>
                <w:sz w:val="24"/>
                <w:szCs w:val="24"/>
              </w:rPr>
              <w:t>Victoria Linder</w:t>
            </w:r>
            <w:r w:rsidR="00AA7B4C">
              <w:rPr>
                <w:rFonts w:ascii="Calibri" w:eastAsia="Calibri" w:hAnsi="Calibri" w:cs="Calibri"/>
                <w:sz w:val="24"/>
                <w:szCs w:val="24"/>
              </w:rPr>
              <w:t>, Procedures Officer</w:t>
            </w:r>
          </w:p>
        </w:tc>
        <w:tc>
          <w:tcPr>
            <w:tcW w:w="5310" w:type="dxa"/>
            <w:tcBorders>
              <w:top w:val="nil"/>
              <w:left w:val="nil"/>
              <w:bottom w:val="nil"/>
              <w:right w:val="nil"/>
            </w:tcBorders>
            <w:tcMar>
              <w:top w:w="100" w:type="dxa"/>
              <w:left w:w="100" w:type="dxa"/>
              <w:bottom w:w="100" w:type="dxa"/>
              <w:right w:w="100" w:type="dxa"/>
            </w:tcMar>
          </w:tcPr>
          <w:p w14:paraId="14F94FE4" w14:textId="5EB858AC" w:rsidR="007B60D4" w:rsidRDefault="005770A1">
            <w:pPr>
              <w:widowControl w:val="0"/>
              <w:pBdr>
                <w:top w:val="nil"/>
                <w:left w:val="nil"/>
                <w:bottom w:val="nil"/>
                <w:right w:val="nil"/>
                <w:between w:val="nil"/>
              </w:pBdr>
              <w:spacing w:line="240" w:lineRule="auto"/>
              <w:rPr>
                <w:rFonts w:ascii="Calibri" w:eastAsia="Calibri" w:hAnsi="Calibri" w:cs="Calibri"/>
                <w:sz w:val="24"/>
                <w:szCs w:val="24"/>
              </w:rPr>
            </w:pPr>
            <w:r>
              <w:rPr>
                <w:rFonts w:ascii="Calibri" w:eastAsia="Calibri" w:hAnsi="Calibri" w:cs="Calibri"/>
                <w:sz w:val="24"/>
                <w:szCs w:val="24"/>
              </w:rPr>
              <w:t>*</w:t>
            </w:r>
            <w:r w:rsidR="00AA7B4C">
              <w:rPr>
                <w:rFonts w:ascii="Calibri" w:eastAsia="Calibri" w:hAnsi="Calibri" w:cs="Calibri"/>
                <w:sz w:val="24"/>
                <w:szCs w:val="24"/>
              </w:rPr>
              <w:t>Christy Earp, District 3</w:t>
            </w:r>
          </w:p>
        </w:tc>
      </w:tr>
      <w:tr w:rsidR="007B60D4" w14:paraId="14F94FE8" w14:textId="77777777" w:rsidTr="1A9F9020">
        <w:tc>
          <w:tcPr>
            <w:tcW w:w="5205" w:type="dxa"/>
            <w:tcBorders>
              <w:top w:val="nil"/>
              <w:left w:val="nil"/>
              <w:bottom w:val="nil"/>
              <w:right w:val="nil"/>
            </w:tcBorders>
            <w:tcMar>
              <w:top w:w="100" w:type="dxa"/>
              <w:left w:w="100" w:type="dxa"/>
              <w:bottom w:w="100" w:type="dxa"/>
              <w:right w:w="100" w:type="dxa"/>
            </w:tcMar>
          </w:tcPr>
          <w:p w14:paraId="1F53A1F2" w14:textId="14CD08FD" w:rsidR="004E39E5" w:rsidRDefault="004E39E5">
            <w:pPr>
              <w:widowControl w:val="0"/>
              <w:spacing w:line="240" w:lineRule="auto"/>
              <w:rPr>
                <w:rFonts w:ascii="Calibri" w:eastAsia="Calibri" w:hAnsi="Calibri" w:cs="Calibri"/>
                <w:sz w:val="24"/>
                <w:szCs w:val="24"/>
              </w:rPr>
            </w:pPr>
            <w:r>
              <w:rPr>
                <w:rFonts w:ascii="Calibri" w:eastAsia="Calibri" w:hAnsi="Calibri" w:cs="Calibri"/>
                <w:sz w:val="24"/>
                <w:szCs w:val="24"/>
              </w:rPr>
              <w:t>Carol Anne Hankinson, Membership Chair</w:t>
            </w:r>
          </w:p>
          <w:p w14:paraId="2F506EDE" w14:textId="77777777" w:rsidR="004E39E5" w:rsidRDefault="004E39E5">
            <w:pPr>
              <w:widowControl w:val="0"/>
              <w:spacing w:line="240" w:lineRule="auto"/>
              <w:rPr>
                <w:rFonts w:ascii="Calibri" w:eastAsia="Calibri" w:hAnsi="Calibri" w:cs="Calibri"/>
                <w:sz w:val="24"/>
                <w:szCs w:val="24"/>
              </w:rPr>
            </w:pPr>
          </w:p>
          <w:p w14:paraId="14F94FE6" w14:textId="5E5D102B" w:rsidR="007B60D4" w:rsidRDefault="00F05B6D">
            <w:pPr>
              <w:widowControl w:val="0"/>
              <w:spacing w:line="240" w:lineRule="auto"/>
              <w:rPr>
                <w:rFonts w:ascii="Calibri" w:eastAsia="Calibri" w:hAnsi="Calibri" w:cs="Calibri"/>
                <w:sz w:val="24"/>
                <w:szCs w:val="24"/>
              </w:rPr>
            </w:pPr>
            <w:r>
              <w:rPr>
                <w:rFonts w:ascii="Calibri" w:eastAsia="Calibri" w:hAnsi="Calibri" w:cs="Calibri"/>
                <w:sz w:val="24"/>
                <w:szCs w:val="24"/>
              </w:rPr>
              <w:t>Mark Lee</w:t>
            </w:r>
            <w:r w:rsidR="00AA7B4C">
              <w:rPr>
                <w:rFonts w:ascii="Calibri" w:eastAsia="Calibri" w:hAnsi="Calibri" w:cs="Calibri"/>
                <w:sz w:val="24"/>
                <w:szCs w:val="24"/>
              </w:rPr>
              <w:t>, Advocacy Chair</w:t>
            </w:r>
          </w:p>
        </w:tc>
        <w:tc>
          <w:tcPr>
            <w:tcW w:w="5310" w:type="dxa"/>
            <w:tcBorders>
              <w:top w:val="nil"/>
              <w:left w:val="nil"/>
              <w:bottom w:val="nil"/>
              <w:right w:val="nil"/>
            </w:tcBorders>
            <w:tcMar>
              <w:top w:w="100" w:type="dxa"/>
              <w:left w:w="100" w:type="dxa"/>
              <w:bottom w:w="100" w:type="dxa"/>
              <w:right w:w="100" w:type="dxa"/>
            </w:tcMar>
          </w:tcPr>
          <w:p w14:paraId="4ABCD232" w14:textId="612E9D1E" w:rsidR="007B60D4" w:rsidRDefault="005770A1">
            <w:pPr>
              <w:widowControl w:val="0"/>
              <w:pBdr>
                <w:top w:val="nil"/>
                <w:left w:val="nil"/>
                <w:bottom w:val="nil"/>
                <w:right w:val="nil"/>
                <w:between w:val="nil"/>
              </w:pBdr>
              <w:spacing w:line="240" w:lineRule="auto"/>
              <w:rPr>
                <w:rFonts w:ascii="Calibri" w:eastAsia="Calibri" w:hAnsi="Calibri" w:cs="Calibri"/>
                <w:sz w:val="24"/>
                <w:szCs w:val="24"/>
              </w:rPr>
            </w:pPr>
            <w:r>
              <w:rPr>
                <w:rFonts w:ascii="Calibri" w:eastAsia="Calibri" w:hAnsi="Calibri" w:cs="Calibri"/>
                <w:sz w:val="24"/>
                <w:szCs w:val="24"/>
              </w:rPr>
              <w:t>*</w:t>
            </w:r>
            <w:r w:rsidR="00721A37">
              <w:rPr>
                <w:rFonts w:ascii="Calibri" w:eastAsia="Calibri" w:hAnsi="Calibri" w:cs="Calibri"/>
                <w:sz w:val="24"/>
                <w:szCs w:val="24"/>
              </w:rPr>
              <w:t>Ashley Apple</w:t>
            </w:r>
            <w:r w:rsidR="00AA7B4C">
              <w:rPr>
                <w:rFonts w:ascii="Calibri" w:eastAsia="Calibri" w:hAnsi="Calibri" w:cs="Calibri"/>
                <w:sz w:val="24"/>
                <w:szCs w:val="24"/>
              </w:rPr>
              <w:t>, District 4</w:t>
            </w:r>
          </w:p>
          <w:p w14:paraId="3D160C25" w14:textId="77777777" w:rsidR="005E4002" w:rsidRDefault="005E4002">
            <w:pPr>
              <w:widowControl w:val="0"/>
              <w:pBdr>
                <w:top w:val="nil"/>
                <w:left w:val="nil"/>
                <w:bottom w:val="nil"/>
                <w:right w:val="nil"/>
                <w:between w:val="nil"/>
              </w:pBdr>
              <w:spacing w:line="240" w:lineRule="auto"/>
              <w:rPr>
                <w:rFonts w:ascii="Calibri" w:eastAsia="Calibri" w:hAnsi="Calibri" w:cs="Calibri"/>
                <w:sz w:val="24"/>
                <w:szCs w:val="24"/>
              </w:rPr>
            </w:pPr>
          </w:p>
          <w:p w14:paraId="14F94FE7" w14:textId="311577A2" w:rsidR="005E4002" w:rsidRDefault="005E4002">
            <w:pPr>
              <w:widowControl w:val="0"/>
              <w:pBdr>
                <w:top w:val="nil"/>
                <w:left w:val="nil"/>
                <w:bottom w:val="nil"/>
                <w:right w:val="nil"/>
                <w:between w:val="nil"/>
              </w:pBdr>
              <w:spacing w:line="240" w:lineRule="auto"/>
              <w:rPr>
                <w:rFonts w:ascii="Calibri" w:eastAsia="Calibri" w:hAnsi="Calibri" w:cs="Calibri"/>
                <w:sz w:val="24"/>
                <w:szCs w:val="24"/>
              </w:rPr>
            </w:pPr>
            <w:r>
              <w:rPr>
                <w:rFonts w:ascii="Calibri" w:eastAsia="Calibri" w:hAnsi="Calibri" w:cs="Calibri"/>
                <w:sz w:val="24"/>
                <w:szCs w:val="24"/>
              </w:rPr>
              <w:t>Dana Glauner, District 5</w:t>
            </w:r>
          </w:p>
        </w:tc>
      </w:tr>
      <w:tr w:rsidR="007B60D4" w14:paraId="14F94FEB" w14:textId="77777777" w:rsidTr="1A9F9020">
        <w:tc>
          <w:tcPr>
            <w:tcW w:w="5205" w:type="dxa"/>
            <w:tcBorders>
              <w:top w:val="nil"/>
              <w:left w:val="nil"/>
              <w:bottom w:val="nil"/>
              <w:right w:val="nil"/>
            </w:tcBorders>
            <w:tcMar>
              <w:top w:w="100" w:type="dxa"/>
              <w:left w:w="100" w:type="dxa"/>
              <w:bottom w:w="100" w:type="dxa"/>
              <w:right w:w="100" w:type="dxa"/>
            </w:tcMar>
          </w:tcPr>
          <w:p w14:paraId="14F94FE9" w14:textId="77777777" w:rsidR="007B60D4" w:rsidRDefault="00AA7B4C">
            <w:pPr>
              <w:widowControl w:val="0"/>
              <w:spacing w:line="240" w:lineRule="auto"/>
              <w:rPr>
                <w:rFonts w:ascii="Calibri" w:eastAsia="Calibri" w:hAnsi="Calibri" w:cs="Calibri"/>
                <w:sz w:val="24"/>
                <w:szCs w:val="24"/>
              </w:rPr>
            </w:pPr>
            <w:r>
              <w:rPr>
                <w:rFonts w:ascii="Calibri" w:eastAsia="Calibri" w:hAnsi="Calibri" w:cs="Calibri"/>
                <w:sz w:val="24"/>
                <w:szCs w:val="24"/>
              </w:rPr>
              <w:t>Alisha Webb, Awards Chair</w:t>
            </w:r>
          </w:p>
        </w:tc>
        <w:tc>
          <w:tcPr>
            <w:tcW w:w="5310" w:type="dxa"/>
            <w:tcBorders>
              <w:top w:val="nil"/>
              <w:left w:val="nil"/>
              <w:bottom w:val="nil"/>
              <w:right w:val="nil"/>
            </w:tcBorders>
            <w:tcMar>
              <w:top w:w="100" w:type="dxa"/>
              <w:left w:w="100" w:type="dxa"/>
              <w:bottom w:w="100" w:type="dxa"/>
              <w:right w:w="100" w:type="dxa"/>
            </w:tcMar>
          </w:tcPr>
          <w:p w14:paraId="14F94FEA" w14:textId="544E718C" w:rsidR="007B60D4" w:rsidRDefault="005770A1">
            <w:pPr>
              <w:widowControl w:val="0"/>
              <w:pBdr>
                <w:top w:val="nil"/>
                <w:left w:val="nil"/>
                <w:bottom w:val="nil"/>
                <w:right w:val="nil"/>
                <w:between w:val="nil"/>
              </w:pBdr>
              <w:spacing w:line="240" w:lineRule="auto"/>
              <w:rPr>
                <w:rFonts w:ascii="Calibri" w:eastAsia="Calibri" w:hAnsi="Calibri" w:cs="Calibri"/>
                <w:sz w:val="24"/>
                <w:szCs w:val="24"/>
              </w:rPr>
            </w:pPr>
            <w:r>
              <w:rPr>
                <w:rFonts w:ascii="Calibri" w:eastAsia="Calibri" w:hAnsi="Calibri" w:cs="Calibri"/>
                <w:sz w:val="24"/>
                <w:szCs w:val="24"/>
              </w:rPr>
              <w:t>*</w:t>
            </w:r>
            <w:r w:rsidR="005E4002">
              <w:rPr>
                <w:rFonts w:ascii="Calibri" w:eastAsia="Calibri" w:hAnsi="Calibri" w:cs="Calibri"/>
                <w:sz w:val="24"/>
                <w:szCs w:val="24"/>
              </w:rPr>
              <w:t>Tina Adams, District 6</w:t>
            </w:r>
          </w:p>
        </w:tc>
      </w:tr>
      <w:tr w:rsidR="007B60D4" w14:paraId="14F94FEE" w14:textId="77777777" w:rsidTr="1A9F9020">
        <w:tc>
          <w:tcPr>
            <w:tcW w:w="5205" w:type="dxa"/>
            <w:tcBorders>
              <w:top w:val="nil"/>
              <w:left w:val="nil"/>
              <w:bottom w:val="nil"/>
              <w:right w:val="nil"/>
            </w:tcBorders>
            <w:tcMar>
              <w:top w:w="100" w:type="dxa"/>
              <w:left w:w="100" w:type="dxa"/>
              <w:bottom w:w="100" w:type="dxa"/>
              <w:right w:w="100" w:type="dxa"/>
            </w:tcMar>
          </w:tcPr>
          <w:p w14:paraId="14F94FEC" w14:textId="77777777" w:rsidR="007B60D4" w:rsidRDefault="00AA7B4C">
            <w:pPr>
              <w:widowControl w:val="0"/>
              <w:spacing w:line="240" w:lineRule="auto"/>
              <w:rPr>
                <w:rFonts w:ascii="Calibri" w:eastAsia="Calibri" w:hAnsi="Calibri" w:cs="Calibri"/>
                <w:sz w:val="24"/>
                <w:szCs w:val="24"/>
              </w:rPr>
            </w:pPr>
            <w:r>
              <w:rPr>
                <w:rFonts w:ascii="Calibri" w:eastAsia="Calibri" w:hAnsi="Calibri" w:cs="Calibri"/>
                <w:sz w:val="24"/>
                <w:szCs w:val="24"/>
              </w:rPr>
              <w:t>Retha Hall, Nominations Officer</w:t>
            </w:r>
          </w:p>
        </w:tc>
        <w:tc>
          <w:tcPr>
            <w:tcW w:w="5310" w:type="dxa"/>
            <w:tcBorders>
              <w:top w:val="nil"/>
              <w:left w:val="nil"/>
              <w:bottom w:val="nil"/>
              <w:right w:val="nil"/>
            </w:tcBorders>
            <w:tcMar>
              <w:top w:w="100" w:type="dxa"/>
              <w:left w:w="100" w:type="dxa"/>
              <w:bottom w:w="100" w:type="dxa"/>
              <w:right w:w="100" w:type="dxa"/>
            </w:tcMar>
          </w:tcPr>
          <w:p w14:paraId="14F94FED" w14:textId="6BC54912" w:rsidR="007B60D4" w:rsidRDefault="007B60D4">
            <w:pPr>
              <w:widowControl w:val="0"/>
              <w:pBdr>
                <w:top w:val="nil"/>
                <w:left w:val="nil"/>
                <w:bottom w:val="nil"/>
                <w:right w:val="nil"/>
                <w:between w:val="nil"/>
              </w:pBdr>
              <w:spacing w:line="240" w:lineRule="auto"/>
              <w:rPr>
                <w:rFonts w:ascii="Calibri" w:eastAsia="Calibri" w:hAnsi="Calibri" w:cs="Calibri"/>
                <w:sz w:val="24"/>
                <w:szCs w:val="24"/>
              </w:rPr>
            </w:pPr>
          </w:p>
        </w:tc>
      </w:tr>
      <w:tr w:rsidR="007B60D4" w14:paraId="14F94FF3" w14:textId="77777777" w:rsidTr="1A9F9020">
        <w:tc>
          <w:tcPr>
            <w:tcW w:w="5205" w:type="dxa"/>
            <w:tcBorders>
              <w:top w:val="nil"/>
              <w:left w:val="nil"/>
              <w:bottom w:val="nil"/>
              <w:right w:val="nil"/>
            </w:tcBorders>
            <w:tcMar>
              <w:top w:w="100" w:type="dxa"/>
              <w:left w:w="100" w:type="dxa"/>
              <w:bottom w:w="100" w:type="dxa"/>
              <w:right w:w="100" w:type="dxa"/>
            </w:tcMar>
          </w:tcPr>
          <w:p w14:paraId="14F94FEF" w14:textId="32B10269" w:rsidR="007B60D4" w:rsidRDefault="005770A1">
            <w:pPr>
              <w:widowControl w:val="0"/>
              <w:spacing w:line="240" w:lineRule="auto"/>
              <w:rPr>
                <w:rFonts w:ascii="Calibri" w:eastAsia="Calibri" w:hAnsi="Calibri" w:cs="Calibri"/>
                <w:sz w:val="24"/>
                <w:szCs w:val="24"/>
              </w:rPr>
            </w:pPr>
            <w:r>
              <w:rPr>
                <w:rFonts w:ascii="Calibri" w:eastAsia="Calibri" w:hAnsi="Calibri" w:cs="Calibri"/>
                <w:sz w:val="24"/>
                <w:szCs w:val="24"/>
              </w:rPr>
              <w:t>*</w:t>
            </w:r>
            <w:r w:rsidR="00AA7B4C">
              <w:rPr>
                <w:rFonts w:ascii="Calibri" w:eastAsia="Calibri" w:hAnsi="Calibri" w:cs="Calibri"/>
                <w:sz w:val="24"/>
                <w:szCs w:val="24"/>
              </w:rPr>
              <w:t>Jenny Thomas, Archivist</w:t>
            </w:r>
          </w:p>
          <w:p w14:paraId="14F94FF0" w14:textId="77777777" w:rsidR="007B60D4" w:rsidRDefault="007B60D4">
            <w:pPr>
              <w:widowControl w:val="0"/>
              <w:spacing w:line="240" w:lineRule="auto"/>
              <w:rPr>
                <w:rFonts w:ascii="Calibri" w:eastAsia="Calibri" w:hAnsi="Calibri" w:cs="Calibri"/>
                <w:sz w:val="24"/>
                <w:szCs w:val="24"/>
              </w:rPr>
            </w:pPr>
          </w:p>
          <w:p w14:paraId="14F94FF1" w14:textId="77777777" w:rsidR="007B60D4" w:rsidRDefault="00AA7B4C">
            <w:pPr>
              <w:widowControl w:val="0"/>
              <w:spacing w:line="240" w:lineRule="auto"/>
              <w:rPr>
                <w:rFonts w:ascii="Calibri" w:eastAsia="Calibri" w:hAnsi="Calibri" w:cs="Calibri"/>
                <w:sz w:val="24"/>
                <w:szCs w:val="24"/>
              </w:rPr>
            </w:pPr>
            <w:r>
              <w:rPr>
                <w:rFonts w:ascii="Calibri" w:eastAsia="Calibri" w:hAnsi="Calibri" w:cs="Calibri"/>
                <w:sz w:val="24"/>
                <w:szCs w:val="24"/>
              </w:rPr>
              <w:t>*Unable to attend</w:t>
            </w:r>
          </w:p>
        </w:tc>
        <w:tc>
          <w:tcPr>
            <w:tcW w:w="5310" w:type="dxa"/>
            <w:tcBorders>
              <w:top w:val="nil"/>
              <w:left w:val="nil"/>
              <w:bottom w:val="nil"/>
              <w:right w:val="nil"/>
            </w:tcBorders>
            <w:tcMar>
              <w:top w:w="100" w:type="dxa"/>
              <w:left w:w="100" w:type="dxa"/>
              <w:bottom w:w="100" w:type="dxa"/>
              <w:right w:w="100" w:type="dxa"/>
            </w:tcMar>
          </w:tcPr>
          <w:p w14:paraId="14F94FF2" w14:textId="77777777" w:rsidR="007B60D4" w:rsidRDefault="007B60D4">
            <w:pPr>
              <w:widowControl w:val="0"/>
              <w:pBdr>
                <w:top w:val="nil"/>
                <w:left w:val="nil"/>
                <w:bottom w:val="nil"/>
                <w:right w:val="nil"/>
                <w:between w:val="nil"/>
              </w:pBdr>
              <w:spacing w:line="240" w:lineRule="auto"/>
              <w:rPr>
                <w:rFonts w:ascii="Calibri" w:eastAsia="Calibri" w:hAnsi="Calibri" w:cs="Calibri"/>
                <w:sz w:val="24"/>
                <w:szCs w:val="24"/>
              </w:rPr>
            </w:pPr>
          </w:p>
        </w:tc>
      </w:tr>
    </w:tbl>
    <w:p w14:paraId="14F94FF4" w14:textId="77777777" w:rsidR="007B60D4" w:rsidRDefault="007B60D4">
      <w:pPr>
        <w:rPr>
          <w:rFonts w:ascii="Calibri" w:eastAsia="Calibri" w:hAnsi="Calibri" w:cs="Calibri"/>
          <w:sz w:val="24"/>
          <w:szCs w:val="24"/>
        </w:rPr>
      </w:pPr>
    </w:p>
    <w:p w14:paraId="14F94FF5" w14:textId="77777777" w:rsidR="007B60D4" w:rsidRDefault="007B60D4">
      <w:pPr>
        <w:rPr>
          <w:rFonts w:ascii="Calibri" w:eastAsia="Calibri" w:hAnsi="Calibri" w:cs="Calibri"/>
          <w:sz w:val="24"/>
          <w:szCs w:val="24"/>
        </w:rPr>
      </w:pPr>
    </w:p>
    <w:p w14:paraId="14F94FF6" w14:textId="1535C508" w:rsidR="007B60D4" w:rsidRDefault="00AA7B4C">
      <w:pPr>
        <w:rPr>
          <w:rFonts w:ascii="Calibri" w:eastAsia="Calibri" w:hAnsi="Calibri" w:cs="Calibri"/>
          <w:b/>
          <w:sz w:val="24"/>
          <w:szCs w:val="24"/>
        </w:rPr>
      </w:pPr>
      <w:r>
        <w:rPr>
          <w:rFonts w:ascii="Calibri" w:eastAsia="Calibri" w:hAnsi="Calibri" w:cs="Calibri"/>
          <w:b/>
          <w:sz w:val="24"/>
          <w:szCs w:val="24"/>
        </w:rPr>
        <w:t>Call to Order</w:t>
      </w:r>
      <w:r w:rsidR="00A55B38">
        <w:rPr>
          <w:rFonts w:ascii="Calibri" w:eastAsia="Calibri" w:hAnsi="Calibri" w:cs="Calibri"/>
          <w:b/>
          <w:sz w:val="24"/>
          <w:szCs w:val="24"/>
        </w:rPr>
        <w:t xml:space="preserve">- 3:08 </w:t>
      </w:r>
      <w:r w:rsidR="00A55B38" w:rsidRPr="00A55B38">
        <w:rPr>
          <w:rFonts w:ascii="Calibri" w:eastAsia="Calibri" w:hAnsi="Calibri" w:cs="Calibri"/>
          <w:bCs/>
          <w:sz w:val="24"/>
          <w:szCs w:val="24"/>
        </w:rPr>
        <w:t>(Rich)</w:t>
      </w:r>
    </w:p>
    <w:p w14:paraId="14F94FF7" w14:textId="77777777" w:rsidR="007B60D4" w:rsidRDefault="007B60D4">
      <w:pPr>
        <w:rPr>
          <w:rFonts w:ascii="Calibri" w:eastAsia="Calibri" w:hAnsi="Calibri" w:cs="Calibri"/>
          <w:b/>
          <w:sz w:val="24"/>
          <w:szCs w:val="24"/>
        </w:rPr>
      </w:pPr>
    </w:p>
    <w:p w14:paraId="14F94FF8" w14:textId="2FBB7676" w:rsidR="007B60D4" w:rsidRPr="00A55B38" w:rsidRDefault="00AA7B4C">
      <w:pPr>
        <w:rPr>
          <w:rFonts w:ascii="Calibri" w:eastAsia="Calibri" w:hAnsi="Calibri" w:cs="Calibri"/>
          <w:bCs/>
          <w:sz w:val="24"/>
          <w:szCs w:val="24"/>
        </w:rPr>
      </w:pPr>
      <w:r>
        <w:rPr>
          <w:rFonts w:ascii="Calibri" w:eastAsia="Calibri" w:hAnsi="Calibri" w:cs="Calibri"/>
          <w:b/>
          <w:sz w:val="24"/>
          <w:szCs w:val="24"/>
        </w:rPr>
        <w:t>Approve Minutes</w:t>
      </w:r>
      <w:r w:rsidR="00A55B38">
        <w:rPr>
          <w:rFonts w:ascii="Calibri" w:eastAsia="Calibri" w:hAnsi="Calibri" w:cs="Calibri"/>
          <w:b/>
          <w:sz w:val="24"/>
          <w:szCs w:val="24"/>
        </w:rPr>
        <w:t xml:space="preserve"> 3:09 </w:t>
      </w:r>
      <w:r w:rsidR="00A55B38" w:rsidRPr="00A55B38">
        <w:rPr>
          <w:rFonts w:ascii="Calibri" w:eastAsia="Calibri" w:hAnsi="Calibri" w:cs="Calibri"/>
          <w:bCs/>
          <w:sz w:val="24"/>
          <w:szCs w:val="24"/>
        </w:rPr>
        <w:t>(Libby &amp; Leigh)</w:t>
      </w:r>
    </w:p>
    <w:p w14:paraId="14F94FF9" w14:textId="77777777" w:rsidR="007B60D4" w:rsidRDefault="007B60D4">
      <w:pPr>
        <w:rPr>
          <w:rFonts w:ascii="Calibri" w:eastAsia="Calibri" w:hAnsi="Calibri" w:cs="Calibri"/>
          <w:sz w:val="24"/>
          <w:szCs w:val="24"/>
        </w:rPr>
      </w:pPr>
    </w:p>
    <w:p w14:paraId="2F140AA8" w14:textId="7D415BAF" w:rsidR="009D2537" w:rsidRPr="0095281A" w:rsidRDefault="00AA7B4C" w:rsidP="00A55B38">
      <w:pPr>
        <w:keepNext/>
        <w:rPr>
          <w:rFonts w:ascii="Calibri" w:eastAsia="Calibri" w:hAnsi="Calibri" w:cs="Calibri"/>
          <w:sz w:val="24"/>
          <w:szCs w:val="24"/>
        </w:rPr>
      </w:pPr>
      <w:r>
        <w:rPr>
          <w:rFonts w:ascii="Calibri" w:eastAsia="Calibri" w:hAnsi="Calibri" w:cs="Calibri"/>
          <w:b/>
          <w:sz w:val="24"/>
          <w:szCs w:val="24"/>
        </w:rPr>
        <w:lastRenderedPageBreak/>
        <w:t>Old Business</w:t>
      </w:r>
    </w:p>
    <w:p w14:paraId="4ADB416F" w14:textId="0D16C61F" w:rsidR="002658BD" w:rsidRDefault="002658BD" w:rsidP="002658BD">
      <w:pPr>
        <w:pStyle w:val="ListParagraph"/>
        <w:numPr>
          <w:ilvl w:val="0"/>
          <w:numId w:val="7"/>
        </w:numPr>
        <w:rPr>
          <w:rFonts w:ascii="Calibri" w:eastAsia="Calibri" w:hAnsi="Calibri" w:cs="Calibri"/>
          <w:sz w:val="24"/>
          <w:szCs w:val="24"/>
        </w:rPr>
      </w:pPr>
      <w:r>
        <w:rPr>
          <w:rFonts w:ascii="Calibri" w:eastAsia="Calibri" w:hAnsi="Calibri" w:cs="Calibri"/>
          <w:sz w:val="24"/>
          <w:szCs w:val="24"/>
        </w:rPr>
        <w:t>Scottie Cox and Mertice Bell Scholar</w:t>
      </w:r>
      <w:r w:rsidR="00D733D2">
        <w:rPr>
          <w:rFonts w:ascii="Calibri" w:eastAsia="Calibri" w:hAnsi="Calibri" w:cs="Calibri"/>
          <w:sz w:val="24"/>
          <w:szCs w:val="24"/>
        </w:rPr>
        <w:t>s</w:t>
      </w:r>
      <w:r>
        <w:rPr>
          <w:rFonts w:ascii="Calibri" w:eastAsia="Calibri" w:hAnsi="Calibri" w:cs="Calibri"/>
          <w:sz w:val="24"/>
          <w:szCs w:val="24"/>
        </w:rPr>
        <w:t>hip Discussion</w:t>
      </w:r>
      <w:r w:rsidR="00A55B38">
        <w:rPr>
          <w:rFonts w:ascii="Calibri" w:eastAsia="Calibri" w:hAnsi="Calibri" w:cs="Calibri"/>
          <w:sz w:val="24"/>
          <w:szCs w:val="24"/>
        </w:rPr>
        <w:t>-</w:t>
      </w:r>
      <w:r w:rsidR="00A55B38">
        <w:rPr>
          <w:rFonts w:ascii="Calibri" w:eastAsia="Calibri" w:hAnsi="Calibri" w:cs="Calibri"/>
          <w:sz w:val="24"/>
          <w:szCs w:val="24"/>
        </w:rPr>
        <w:br/>
      </w:r>
      <w:r w:rsidR="00A55B38" w:rsidRPr="00A55B38">
        <w:rPr>
          <w:rFonts w:ascii="Calibri" w:eastAsia="Calibri" w:hAnsi="Calibri" w:cs="Calibri"/>
          <w:b/>
          <w:bCs/>
          <w:sz w:val="24"/>
          <w:szCs w:val="24"/>
        </w:rPr>
        <w:t>3:10 (</w:t>
      </w:r>
      <w:r w:rsidR="00D92296" w:rsidRPr="00A55B38">
        <w:rPr>
          <w:rFonts w:ascii="Calibri" w:eastAsia="Calibri" w:hAnsi="Calibri" w:cs="Calibri"/>
          <w:b/>
          <w:bCs/>
          <w:sz w:val="24"/>
          <w:szCs w:val="24"/>
        </w:rPr>
        <w:t>Alisha</w:t>
      </w:r>
      <w:r w:rsidR="00A55B38" w:rsidRPr="00A55B38">
        <w:rPr>
          <w:rFonts w:ascii="Calibri" w:eastAsia="Calibri" w:hAnsi="Calibri" w:cs="Calibri"/>
          <w:b/>
          <w:bCs/>
          <w:sz w:val="24"/>
          <w:szCs w:val="24"/>
        </w:rPr>
        <w:t>)</w:t>
      </w:r>
      <w:r w:rsidR="00A55B38">
        <w:rPr>
          <w:rFonts w:ascii="Calibri" w:eastAsia="Calibri" w:hAnsi="Calibri" w:cs="Calibri"/>
          <w:b/>
          <w:bCs/>
          <w:sz w:val="24"/>
          <w:szCs w:val="24"/>
        </w:rPr>
        <w:t xml:space="preserve"> </w:t>
      </w:r>
      <w:r w:rsidR="00A55B38" w:rsidRPr="00A55B38">
        <w:rPr>
          <w:rFonts w:ascii="Calibri" w:eastAsia="Calibri" w:hAnsi="Calibri" w:cs="Calibri"/>
          <w:sz w:val="24"/>
          <w:szCs w:val="24"/>
        </w:rPr>
        <w:t xml:space="preserve">Discussed the decision for name change. Noted she is going to send College Foundation the Board’s approval to name change to NCCCLA Scholar Fund. The </w:t>
      </w:r>
      <w:r w:rsidR="00A55B38" w:rsidRPr="00A55B38">
        <w:rPr>
          <w:rFonts w:ascii="Calibri" w:eastAsia="Calibri" w:hAnsi="Calibri" w:cs="Calibri"/>
          <w:sz w:val="24"/>
          <w:szCs w:val="24"/>
        </w:rPr>
        <w:t>Scottie Cox and Mertice Bell Scholarship</w:t>
      </w:r>
      <w:r w:rsidR="00A55B38" w:rsidRPr="00A55B38">
        <w:rPr>
          <w:rFonts w:ascii="Calibri" w:eastAsia="Calibri" w:hAnsi="Calibri" w:cs="Calibri"/>
          <w:sz w:val="24"/>
          <w:szCs w:val="24"/>
        </w:rPr>
        <w:t>s will then be administered through one fund.</w:t>
      </w:r>
      <w:r w:rsidR="00A55B38">
        <w:rPr>
          <w:rFonts w:ascii="Calibri" w:eastAsia="Calibri" w:hAnsi="Calibri" w:cs="Calibri"/>
          <w:sz w:val="24"/>
          <w:szCs w:val="24"/>
        </w:rPr>
        <w:t xml:space="preserve"> </w:t>
      </w:r>
      <w:r w:rsidR="00180127">
        <w:rPr>
          <w:rFonts w:ascii="Calibri" w:eastAsia="Calibri" w:hAnsi="Calibri" w:cs="Calibri"/>
          <w:sz w:val="24"/>
          <w:szCs w:val="24"/>
        </w:rPr>
        <w:t xml:space="preserve">Libby confirmed the funds would be in one place. </w:t>
      </w:r>
    </w:p>
    <w:p w14:paraId="32B6A4E3" w14:textId="1A8A1D29" w:rsidR="00180127" w:rsidRDefault="00180127" w:rsidP="00180127">
      <w:pPr>
        <w:pStyle w:val="ListParagraph"/>
        <w:rPr>
          <w:rFonts w:ascii="Calibri" w:eastAsia="Calibri" w:hAnsi="Calibri" w:cs="Calibri"/>
          <w:sz w:val="24"/>
          <w:szCs w:val="24"/>
        </w:rPr>
      </w:pPr>
      <w:r>
        <w:rPr>
          <w:rFonts w:ascii="Calibri" w:eastAsia="Calibri" w:hAnsi="Calibri" w:cs="Calibri"/>
          <w:sz w:val="24"/>
          <w:szCs w:val="24"/>
        </w:rPr>
        <w:t>Rich presented Two motions to Board</w:t>
      </w:r>
      <w:r>
        <w:rPr>
          <w:rFonts w:ascii="Calibri" w:eastAsia="Calibri" w:hAnsi="Calibri" w:cs="Calibri"/>
          <w:sz w:val="24"/>
          <w:szCs w:val="24"/>
        </w:rPr>
        <w:br/>
      </w:r>
      <w:r w:rsidRPr="00180127">
        <w:rPr>
          <w:rFonts w:ascii="Calibri" w:eastAsia="Calibri" w:hAnsi="Calibri" w:cs="Calibri"/>
          <w:b/>
          <w:bCs/>
          <w:sz w:val="24"/>
          <w:szCs w:val="24"/>
        </w:rPr>
        <w:t>3:20</w:t>
      </w:r>
      <w:r>
        <w:rPr>
          <w:rFonts w:ascii="Calibri" w:eastAsia="Calibri" w:hAnsi="Calibri" w:cs="Calibri"/>
          <w:sz w:val="24"/>
          <w:szCs w:val="24"/>
        </w:rPr>
        <w:t xml:space="preserve"> (Rich) Name change to NCCCLA Scholarship Fund (second-Libby) and motion passed</w:t>
      </w:r>
    </w:p>
    <w:p w14:paraId="2D0E547F" w14:textId="64D10F5D" w:rsidR="00180127" w:rsidRDefault="00180127" w:rsidP="00180127">
      <w:pPr>
        <w:pStyle w:val="ListParagraph"/>
        <w:rPr>
          <w:rFonts w:ascii="Calibri" w:eastAsia="Calibri" w:hAnsi="Calibri" w:cs="Calibri"/>
          <w:sz w:val="24"/>
          <w:szCs w:val="24"/>
        </w:rPr>
      </w:pPr>
      <w:r w:rsidRPr="00180127">
        <w:rPr>
          <w:rFonts w:ascii="Calibri" w:eastAsia="Calibri" w:hAnsi="Calibri" w:cs="Calibri"/>
          <w:b/>
          <w:bCs/>
          <w:sz w:val="24"/>
          <w:szCs w:val="24"/>
        </w:rPr>
        <w:t>3:21</w:t>
      </w:r>
      <w:r>
        <w:rPr>
          <w:rFonts w:ascii="Calibri" w:eastAsia="Calibri" w:hAnsi="Calibri" w:cs="Calibri"/>
          <w:sz w:val="24"/>
          <w:szCs w:val="24"/>
        </w:rPr>
        <w:t xml:space="preserve"> (Rich) Move money from Mertice Bell SECU account of $5,837 to NCCC Scholar Foundation Fund and close SECU account, moving full amount. (second-Alisha) and motion passed. </w:t>
      </w:r>
    </w:p>
    <w:p w14:paraId="20C222B8" w14:textId="048DE575" w:rsidR="00180127" w:rsidRPr="008D361F" w:rsidRDefault="00180127" w:rsidP="00180127">
      <w:pPr>
        <w:pStyle w:val="ListParagraph"/>
        <w:rPr>
          <w:rFonts w:ascii="Calibri" w:eastAsia="Calibri" w:hAnsi="Calibri" w:cs="Calibri"/>
          <w:sz w:val="24"/>
          <w:szCs w:val="24"/>
        </w:rPr>
      </w:pPr>
      <w:r>
        <w:rPr>
          <w:rFonts w:ascii="Calibri" w:eastAsia="Calibri" w:hAnsi="Calibri" w:cs="Calibri"/>
          <w:b/>
          <w:bCs/>
          <w:sz w:val="24"/>
          <w:szCs w:val="24"/>
        </w:rPr>
        <w:t xml:space="preserve">3:23 </w:t>
      </w:r>
      <w:r w:rsidRPr="00180127">
        <w:rPr>
          <w:rFonts w:ascii="Calibri" w:eastAsia="Calibri" w:hAnsi="Calibri" w:cs="Calibri"/>
          <w:sz w:val="24"/>
          <w:szCs w:val="24"/>
        </w:rPr>
        <w:t>Both motions passed</w:t>
      </w:r>
    </w:p>
    <w:p w14:paraId="5EEFC3F9" w14:textId="77777777" w:rsidR="001F696F" w:rsidRPr="000B3AE5" w:rsidRDefault="001F696F" w:rsidP="000B3AE5">
      <w:pPr>
        <w:pBdr>
          <w:top w:val="nil"/>
          <w:left w:val="nil"/>
          <w:bottom w:val="nil"/>
          <w:right w:val="nil"/>
          <w:between w:val="nil"/>
        </w:pBdr>
        <w:spacing w:line="240" w:lineRule="auto"/>
        <w:rPr>
          <w:rFonts w:ascii="Calibri" w:eastAsia="Calibri" w:hAnsi="Calibri" w:cs="Calibri"/>
          <w:sz w:val="24"/>
          <w:szCs w:val="24"/>
        </w:rPr>
      </w:pPr>
    </w:p>
    <w:p w14:paraId="112747DA" w14:textId="5DFAF1B5" w:rsidR="00D92A72" w:rsidRPr="00180127" w:rsidRDefault="00000000" w:rsidP="00D92A72">
      <w:pPr>
        <w:pStyle w:val="ListParagraph"/>
        <w:numPr>
          <w:ilvl w:val="0"/>
          <w:numId w:val="4"/>
        </w:numPr>
        <w:rPr>
          <w:rFonts w:ascii="Calibri" w:eastAsia="Calibri" w:hAnsi="Calibri" w:cs="Calibri"/>
          <w:sz w:val="24"/>
          <w:szCs w:val="24"/>
        </w:rPr>
      </w:pPr>
      <w:hyperlink r:id="rId6" w:history="1">
        <w:r w:rsidR="00D92A72" w:rsidRPr="005B3ADA">
          <w:rPr>
            <w:rStyle w:val="Hyperlink"/>
            <w:rFonts w:ascii="Calibri" w:eastAsia="Calibri" w:hAnsi="Calibri" w:cs="Calibri"/>
            <w:sz w:val="24"/>
            <w:szCs w:val="24"/>
          </w:rPr>
          <w:t>Proposed Revision to Treasurer for NCCCLA Handbook</w:t>
        </w:r>
      </w:hyperlink>
      <w:r w:rsidR="00180127">
        <w:rPr>
          <w:rStyle w:val="Hyperlink"/>
          <w:rFonts w:ascii="Calibri" w:eastAsia="Calibri" w:hAnsi="Calibri" w:cs="Calibri"/>
          <w:sz w:val="24"/>
          <w:szCs w:val="24"/>
        </w:rPr>
        <w:t xml:space="preserve"> </w:t>
      </w:r>
      <w:r w:rsidR="00180127" w:rsidRPr="00180127">
        <w:rPr>
          <w:rFonts w:ascii="Calibri" w:eastAsia="Calibri" w:hAnsi="Calibri" w:cs="Calibri"/>
          <w:sz w:val="24"/>
          <w:szCs w:val="24"/>
        </w:rPr>
        <w:t xml:space="preserve">(Discussed </w:t>
      </w:r>
      <w:r w:rsidR="006E70E9">
        <w:rPr>
          <w:rFonts w:ascii="Calibri" w:eastAsia="Calibri" w:hAnsi="Calibri" w:cs="Calibri"/>
          <w:sz w:val="24"/>
          <w:szCs w:val="24"/>
        </w:rPr>
        <w:t>with</w:t>
      </w:r>
      <w:r w:rsidR="00180127" w:rsidRPr="00180127">
        <w:rPr>
          <w:rFonts w:ascii="Calibri" w:eastAsia="Calibri" w:hAnsi="Calibri" w:cs="Calibri"/>
          <w:sz w:val="24"/>
          <w:szCs w:val="24"/>
        </w:rPr>
        <w:t xml:space="preserve"> New Business with Officer Responsibilities)</w:t>
      </w:r>
      <w:r w:rsidR="006E70E9">
        <w:rPr>
          <w:rFonts w:ascii="Calibri" w:eastAsia="Calibri" w:hAnsi="Calibri" w:cs="Calibri"/>
          <w:sz w:val="24"/>
          <w:szCs w:val="24"/>
        </w:rPr>
        <w:br/>
      </w:r>
      <w:r w:rsidR="006E70E9" w:rsidRPr="006E70E9">
        <w:rPr>
          <w:rFonts w:ascii="Calibri" w:eastAsia="Calibri" w:hAnsi="Calibri" w:cs="Calibri"/>
          <w:b/>
          <w:bCs/>
          <w:sz w:val="24"/>
          <w:szCs w:val="24"/>
        </w:rPr>
        <w:t>3:24 (Libby)</w:t>
      </w:r>
      <w:r w:rsidR="006E70E9">
        <w:rPr>
          <w:rFonts w:ascii="Calibri" w:eastAsia="Calibri" w:hAnsi="Calibri" w:cs="Calibri"/>
          <w:sz w:val="24"/>
          <w:szCs w:val="24"/>
        </w:rPr>
        <w:t xml:space="preserve"> Libby noted treasurer responsibilities were not clear and requested revisions. Victoria requested review of NCCCLA Board positions and notes or any clarification needed. Suggested that the document should be made a working document that board can vote on. </w:t>
      </w:r>
    </w:p>
    <w:p w14:paraId="4E16ECE2" w14:textId="77777777" w:rsidR="00885920" w:rsidRDefault="00885920" w:rsidP="00F6768D">
      <w:pPr>
        <w:pBdr>
          <w:top w:val="nil"/>
          <w:left w:val="nil"/>
          <w:bottom w:val="nil"/>
          <w:right w:val="nil"/>
          <w:between w:val="nil"/>
        </w:pBdr>
        <w:spacing w:line="240" w:lineRule="auto"/>
        <w:rPr>
          <w:rFonts w:ascii="Calibri" w:eastAsia="Calibri" w:hAnsi="Calibri" w:cs="Calibri"/>
          <w:b/>
          <w:color w:val="000000"/>
          <w:sz w:val="24"/>
          <w:szCs w:val="24"/>
        </w:rPr>
      </w:pPr>
    </w:p>
    <w:p w14:paraId="683987D6" w14:textId="217619F3" w:rsidR="00103160" w:rsidRPr="00EC63E3" w:rsidRDefault="00AA7B4C" w:rsidP="00EC63E3">
      <w:pPr>
        <w:pBdr>
          <w:top w:val="nil"/>
          <w:left w:val="nil"/>
          <w:bottom w:val="nil"/>
          <w:right w:val="nil"/>
          <w:between w:val="nil"/>
        </w:pBdr>
        <w:spacing w:line="240" w:lineRule="auto"/>
        <w:rPr>
          <w:rFonts w:ascii="Calibri" w:eastAsia="Calibri" w:hAnsi="Calibri" w:cs="Calibri"/>
          <w:b/>
          <w:color w:val="000000"/>
          <w:sz w:val="24"/>
          <w:szCs w:val="24"/>
        </w:rPr>
      </w:pPr>
      <w:r>
        <w:rPr>
          <w:rFonts w:ascii="Calibri" w:eastAsia="Calibri" w:hAnsi="Calibri" w:cs="Calibri"/>
          <w:b/>
          <w:color w:val="000000"/>
          <w:sz w:val="24"/>
          <w:szCs w:val="24"/>
        </w:rPr>
        <w:t>New Business</w:t>
      </w:r>
    </w:p>
    <w:p w14:paraId="2F94F876" w14:textId="77777777" w:rsidR="005513B2" w:rsidRPr="00EC63E3" w:rsidRDefault="005513B2" w:rsidP="00EC63E3">
      <w:pPr>
        <w:rPr>
          <w:rFonts w:ascii="Calibri" w:eastAsia="Calibri" w:hAnsi="Calibri" w:cs="Calibri"/>
          <w:sz w:val="24"/>
          <w:szCs w:val="24"/>
        </w:rPr>
      </w:pPr>
    </w:p>
    <w:p w14:paraId="56061B4F" w14:textId="57AC4450" w:rsidR="00D92A72" w:rsidRPr="00D92A72" w:rsidRDefault="00D92A72" w:rsidP="005513B2">
      <w:pPr>
        <w:pStyle w:val="ListParagraph"/>
        <w:numPr>
          <w:ilvl w:val="0"/>
          <w:numId w:val="4"/>
        </w:numPr>
        <w:rPr>
          <w:rFonts w:ascii="Calibri" w:eastAsia="Calibri" w:hAnsi="Calibri" w:cs="Calibri"/>
          <w:sz w:val="24"/>
          <w:szCs w:val="24"/>
        </w:rPr>
      </w:pPr>
      <w:r>
        <w:rPr>
          <w:rFonts w:ascii="Calibri" w:eastAsia="Calibri" w:hAnsi="Calibri" w:cs="Calibri"/>
          <w:sz w:val="24"/>
          <w:szCs w:val="24"/>
        </w:rPr>
        <w:t>Advocacy Committee Guidelines</w:t>
      </w:r>
      <w:r w:rsidR="00180127">
        <w:rPr>
          <w:rFonts w:ascii="Calibri" w:eastAsia="Calibri" w:hAnsi="Calibri" w:cs="Calibri"/>
          <w:sz w:val="24"/>
          <w:szCs w:val="24"/>
        </w:rPr>
        <w:br/>
      </w:r>
      <w:r w:rsidR="00180127" w:rsidRPr="00180127">
        <w:rPr>
          <w:rFonts w:ascii="Calibri" w:eastAsia="Calibri" w:hAnsi="Calibri" w:cs="Calibri"/>
          <w:b/>
          <w:bCs/>
          <w:sz w:val="24"/>
          <w:szCs w:val="24"/>
        </w:rPr>
        <w:t>3:28 (Mark)</w:t>
      </w:r>
      <w:r w:rsidR="00180127">
        <w:rPr>
          <w:rFonts w:ascii="Calibri" w:eastAsia="Calibri" w:hAnsi="Calibri" w:cs="Calibri"/>
          <w:sz w:val="24"/>
          <w:szCs w:val="24"/>
        </w:rPr>
        <w:t xml:space="preserve"> Need guidelines approved to update website. Wording was shortened. Link to website was shared in Chat. </w:t>
      </w:r>
    </w:p>
    <w:p w14:paraId="51641167" w14:textId="5AA9C2CE" w:rsidR="0035179E" w:rsidRDefault="001E5416" w:rsidP="005513B2">
      <w:pPr>
        <w:pStyle w:val="ListParagraph"/>
        <w:numPr>
          <w:ilvl w:val="0"/>
          <w:numId w:val="4"/>
        </w:numPr>
        <w:rPr>
          <w:rFonts w:ascii="Calibri" w:eastAsia="Calibri" w:hAnsi="Calibri" w:cs="Calibri"/>
          <w:sz w:val="24"/>
          <w:szCs w:val="24"/>
        </w:rPr>
      </w:pPr>
      <w:r>
        <w:rPr>
          <w:rFonts w:ascii="Calibri" w:eastAsia="Calibri" w:hAnsi="Calibri" w:cs="Calibri"/>
          <w:sz w:val="24"/>
          <w:szCs w:val="24"/>
        </w:rPr>
        <w:t xml:space="preserve">Updated </w:t>
      </w:r>
      <w:r w:rsidR="0030124C">
        <w:rPr>
          <w:rFonts w:ascii="Calibri" w:eastAsia="Calibri" w:hAnsi="Calibri" w:cs="Calibri"/>
          <w:sz w:val="24"/>
          <w:szCs w:val="24"/>
        </w:rPr>
        <w:t>NCCCLA Officer</w:t>
      </w:r>
      <w:r>
        <w:rPr>
          <w:rFonts w:ascii="Calibri" w:eastAsia="Calibri" w:hAnsi="Calibri" w:cs="Calibri"/>
          <w:sz w:val="24"/>
          <w:szCs w:val="24"/>
        </w:rPr>
        <w:t xml:space="preserve"> </w:t>
      </w:r>
      <w:r w:rsidR="00592E58">
        <w:rPr>
          <w:rFonts w:ascii="Calibri" w:eastAsia="Calibri" w:hAnsi="Calibri" w:cs="Calibri"/>
          <w:sz w:val="24"/>
          <w:szCs w:val="24"/>
        </w:rPr>
        <w:t>R</w:t>
      </w:r>
      <w:r w:rsidR="006A22E5">
        <w:rPr>
          <w:rFonts w:ascii="Calibri" w:eastAsia="Calibri" w:hAnsi="Calibri" w:cs="Calibri"/>
          <w:sz w:val="24"/>
          <w:szCs w:val="24"/>
        </w:rPr>
        <w:t xml:space="preserve">esponsibilities and </w:t>
      </w:r>
      <w:r w:rsidR="00592E58">
        <w:rPr>
          <w:rFonts w:ascii="Calibri" w:eastAsia="Calibri" w:hAnsi="Calibri" w:cs="Calibri"/>
          <w:sz w:val="24"/>
          <w:szCs w:val="24"/>
        </w:rPr>
        <w:t>T</w:t>
      </w:r>
      <w:r w:rsidR="006A22E5">
        <w:rPr>
          <w:rFonts w:ascii="Calibri" w:eastAsia="Calibri" w:hAnsi="Calibri" w:cs="Calibri"/>
          <w:sz w:val="24"/>
          <w:szCs w:val="24"/>
        </w:rPr>
        <w:t xml:space="preserve">erm </w:t>
      </w:r>
      <w:r w:rsidR="00592E58">
        <w:rPr>
          <w:rFonts w:ascii="Calibri" w:eastAsia="Calibri" w:hAnsi="Calibri" w:cs="Calibri"/>
          <w:sz w:val="24"/>
          <w:szCs w:val="24"/>
        </w:rPr>
        <w:t>L</w:t>
      </w:r>
      <w:r w:rsidR="006A22E5">
        <w:rPr>
          <w:rFonts w:ascii="Calibri" w:eastAsia="Calibri" w:hAnsi="Calibri" w:cs="Calibri"/>
          <w:sz w:val="24"/>
          <w:szCs w:val="24"/>
        </w:rPr>
        <w:t>ength</w:t>
      </w:r>
      <w:r w:rsidR="0030124C">
        <w:rPr>
          <w:rFonts w:ascii="Calibri" w:eastAsia="Calibri" w:hAnsi="Calibri" w:cs="Calibri"/>
          <w:sz w:val="24"/>
          <w:szCs w:val="24"/>
        </w:rPr>
        <w:t xml:space="preserve"> </w:t>
      </w:r>
      <w:r w:rsidR="006E70E9">
        <w:rPr>
          <w:rFonts w:ascii="Calibri" w:eastAsia="Calibri" w:hAnsi="Calibri" w:cs="Calibri"/>
          <w:sz w:val="24"/>
          <w:szCs w:val="24"/>
        </w:rPr>
        <w:t>(</w:t>
      </w:r>
      <w:r w:rsidR="006E70E9" w:rsidRPr="006E70E9">
        <w:rPr>
          <w:rFonts w:ascii="Calibri" w:eastAsia="Calibri" w:hAnsi="Calibri" w:cs="Calibri"/>
          <w:b/>
          <w:bCs/>
          <w:sz w:val="24"/>
          <w:szCs w:val="24"/>
        </w:rPr>
        <w:t>See above</w:t>
      </w:r>
      <w:r w:rsidR="006E70E9">
        <w:rPr>
          <w:rFonts w:ascii="Calibri" w:eastAsia="Calibri" w:hAnsi="Calibri" w:cs="Calibri"/>
          <w:sz w:val="24"/>
          <w:szCs w:val="24"/>
        </w:rPr>
        <w:t>)</w:t>
      </w:r>
    </w:p>
    <w:p w14:paraId="3F833B2A" w14:textId="34CE84F2" w:rsidR="00F46EBF" w:rsidRDefault="005513B2" w:rsidP="005C4CB0">
      <w:pPr>
        <w:pStyle w:val="ListParagraph"/>
        <w:numPr>
          <w:ilvl w:val="0"/>
          <w:numId w:val="4"/>
        </w:numPr>
        <w:rPr>
          <w:rFonts w:ascii="Calibri" w:eastAsia="Calibri" w:hAnsi="Calibri" w:cs="Calibri"/>
          <w:sz w:val="24"/>
          <w:szCs w:val="24"/>
        </w:rPr>
      </w:pPr>
      <w:r w:rsidRPr="005513B2">
        <w:rPr>
          <w:rFonts w:ascii="Calibri" w:eastAsia="Calibri" w:hAnsi="Calibri" w:cs="Calibri"/>
          <w:sz w:val="24"/>
          <w:szCs w:val="24"/>
        </w:rPr>
        <w:t>2026 NCCCLA Conference Update</w:t>
      </w:r>
    </w:p>
    <w:p w14:paraId="2CD54E39" w14:textId="795BB421" w:rsidR="005C4CB0" w:rsidRDefault="005C4CB0" w:rsidP="005C4CB0">
      <w:pPr>
        <w:pStyle w:val="ListParagraph"/>
        <w:numPr>
          <w:ilvl w:val="1"/>
          <w:numId w:val="4"/>
        </w:numPr>
        <w:rPr>
          <w:rFonts w:ascii="Calibri" w:eastAsia="Calibri" w:hAnsi="Calibri" w:cs="Calibri"/>
          <w:sz w:val="24"/>
          <w:szCs w:val="24"/>
        </w:rPr>
      </w:pPr>
      <w:r>
        <w:rPr>
          <w:rFonts w:ascii="Calibri" w:eastAsia="Calibri" w:hAnsi="Calibri" w:cs="Calibri"/>
          <w:sz w:val="24"/>
          <w:szCs w:val="24"/>
        </w:rPr>
        <w:t>Conference Proposed Fee Structure</w:t>
      </w:r>
      <w:r w:rsidR="006E70E9">
        <w:rPr>
          <w:rFonts w:ascii="Calibri" w:eastAsia="Calibri" w:hAnsi="Calibri" w:cs="Calibri"/>
          <w:sz w:val="24"/>
          <w:szCs w:val="24"/>
        </w:rPr>
        <w:br/>
      </w:r>
      <w:r w:rsidR="006E70E9" w:rsidRPr="006E70E9">
        <w:rPr>
          <w:rFonts w:ascii="Calibri" w:eastAsia="Calibri" w:hAnsi="Calibri" w:cs="Calibri"/>
          <w:b/>
          <w:bCs/>
          <w:sz w:val="24"/>
          <w:szCs w:val="24"/>
        </w:rPr>
        <w:t>3:34 (Leigh)</w:t>
      </w:r>
      <w:r w:rsidR="006E70E9">
        <w:rPr>
          <w:rFonts w:ascii="Calibri" w:eastAsia="Calibri" w:hAnsi="Calibri" w:cs="Calibri"/>
          <w:sz w:val="24"/>
          <w:szCs w:val="24"/>
        </w:rPr>
        <w:t xml:space="preserve"> shared proposed restructure for conference fees. Leigh shared costs of members, nonmembers, and sponsors. Conference is 2.5 days and price includes snacks and lunch. Vote on price adjustment was made. (Stacy made the motion, second- Mark) </w:t>
      </w:r>
    </w:p>
    <w:p w14:paraId="63CB2326" w14:textId="7F4A6559" w:rsidR="006E70E9" w:rsidRPr="005C4CB0" w:rsidRDefault="006E70E9" w:rsidP="006E70E9">
      <w:pPr>
        <w:pStyle w:val="ListParagraph"/>
        <w:ind w:left="1440"/>
        <w:rPr>
          <w:rFonts w:ascii="Calibri" w:eastAsia="Calibri" w:hAnsi="Calibri" w:cs="Calibri"/>
          <w:sz w:val="24"/>
          <w:szCs w:val="24"/>
        </w:rPr>
      </w:pPr>
      <w:r w:rsidRPr="006E70E9">
        <w:rPr>
          <w:rFonts w:ascii="Calibri" w:eastAsia="Calibri" w:hAnsi="Calibri" w:cs="Calibri"/>
          <w:b/>
          <w:bCs/>
          <w:sz w:val="24"/>
          <w:szCs w:val="24"/>
        </w:rPr>
        <w:t>3:39</w:t>
      </w:r>
      <w:r>
        <w:rPr>
          <w:rFonts w:ascii="Calibri" w:eastAsia="Calibri" w:hAnsi="Calibri" w:cs="Calibri"/>
          <w:sz w:val="24"/>
          <w:szCs w:val="24"/>
        </w:rPr>
        <w:t xml:space="preserve"> Motion was approved for pricing structure</w:t>
      </w:r>
    </w:p>
    <w:p w14:paraId="7964EAE9" w14:textId="77777777" w:rsidR="005513B2" w:rsidRPr="005513B2" w:rsidRDefault="005513B2" w:rsidP="005513B2">
      <w:pPr>
        <w:widowControl w:val="0"/>
        <w:spacing w:line="240" w:lineRule="auto"/>
        <w:ind w:left="360"/>
        <w:rPr>
          <w:rFonts w:ascii="Calibri" w:eastAsia="Calibri" w:hAnsi="Calibri" w:cs="Calibri"/>
          <w:sz w:val="24"/>
          <w:szCs w:val="24"/>
        </w:rPr>
      </w:pPr>
    </w:p>
    <w:p w14:paraId="435DC7B3" w14:textId="575C543A" w:rsidR="00881340" w:rsidRPr="00AB6970" w:rsidRDefault="00881340" w:rsidP="00AB6970">
      <w:pPr>
        <w:widowControl w:val="0"/>
        <w:spacing w:line="240" w:lineRule="auto"/>
        <w:rPr>
          <w:rFonts w:ascii="Calibri" w:eastAsia="Calibri" w:hAnsi="Calibri" w:cs="Calibri"/>
          <w:sz w:val="24"/>
          <w:szCs w:val="24"/>
        </w:rPr>
      </w:pPr>
    </w:p>
    <w:p w14:paraId="7D70F816" w14:textId="77777777" w:rsidR="004549A6" w:rsidRDefault="004549A6" w:rsidP="004549A6">
      <w:pPr>
        <w:widowControl w:val="0"/>
        <w:spacing w:line="240" w:lineRule="auto"/>
        <w:rPr>
          <w:rFonts w:ascii="Calibri" w:eastAsia="Calibri" w:hAnsi="Calibri" w:cs="Calibri"/>
          <w:sz w:val="24"/>
          <w:szCs w:val="24"/>
        </w:rPr>
      </w:pPr>
    </w:p>
    <w:p w14:paraId="14F95002" w14:textId="77777777" w:rsidR="007B60D4" w:rsidRDefault="007B60D4">
      <w:pPr>
        <w:pBdr>
          <w:top w:val="nil"/>
          <w:left w:val="nil"/>
          <w:bottom w:val="nil"/>
          <w:right w:val="nil"/>
          <w:between w:val="nil"/>
        </w:pBdr>
        <w:spacing w:line="240" w:lineRule="auto"/>
        <w:rPr>
          <w:rFonts w:ascii="Calibri" w:eastAsia="Calibri" w:hAnsi="Calibri" w:cs="Calibri"/>
          <w:b/>
          <w:sz w:val="24"/>
          <w:szCs w:val="24"/>
        </w:rPr>
      </w:pPr>
    </w:p>
    <w:p w14:paraId="14F95003" w14:textId="33E944C7" w:rsidR="00E65954" w:rsidRDefault="00E65954">
      <w:pPr>
        <w:rPr>
          <w:rFonts w:ascii="Calibri" w:eastAsia="Calibri" w:hAnsi="Calibri" w:cs="Calibri"/>
          <w:b/>
          <w:sz w:val="24"/>
          <w:szCs w:val="24"/>
        </w:rPr>
      </w:pPr>
      <w:r>
        <w:rPr>
          <w:rFonts w:ascii="Calibri" w:eastAsia="Calibri" w:hAnsi="Calibri" w:cs="Calibri"/>
          <w:b/>
          <w:sz w:val="24"/>
          <w:szCs w:val="24"/>
        </w:rPr>
        <w:br w:type="page"/>
      </w:r>
    </w:p>
    <w:p w14:paraId="14F95004" w14:textId="2BBD05F7" w:rsidR="007B60D4" w:rsidRDefault="00AA7B4C">
      <w:pPr>
        <w:rPr>
          <w:rFonts w:ascii="Calibri" w:eastAsia="Calibri" w:hAnsi="Calibri" w:cs="Calibri"/>
          <w:b/>
          <w:sz w:val="24"/>
          <w:szCs w:val="24"/>
        </w:rPr>
      </w:pPr>
      <w:r>
        <w:rPr>
          <w:rFonts w:ascii="Calibri" w:eastAsia="Calibri" w:hAnsi="Calibri" w:cs="Calibri"/>
          <w:b/>
          <w:sz w:val="24"/>
          <w:szCs w:val="24"/>
        </w:rPr>
        <w:lastRenderedPageBreak/>
        <w:t>Reports</w:t>
      </w:r>
      <w:r w:rsidR="006E70E9">
        <w:rPr>
          <w:rFonts w:ascii="Calibri" w:eastAsia="Calibri" w:hAnsi="Calibri" w:cs="Calibri"/>
          <w:b/>
          <w:sz w:val="24"/>
          <w:szCs w:val="24"/>
        </w:rPr>
        <w:br/>
        <w:t>3:40 (Libby)</w:t>
      </w:r>
    </w:p>
    <w:p w14:paraId="14F95005" w14:textId="77777777" w:rsidR="007B60D4" w:rsidRDefault="007B60D4">
      <w:pPr>
        <w:rPr>
          <w:rFonts w:ascii="Calibri" w:eastAsia="Calibri" w:hAnsi="Calibri" w:cs="Calibri"/>
          <w:sz w:val="24"/>
          <w:szCs w:val="24"/>
        </w:rPr>
      </w:pPr>
    </w:p>
    <w:p w14:paraId="6510AD37" w14:textId="159B06BA" w:rsidR="009113C9" w:rsidRDefault="00AA7B4C" w:rsidP="00206F12">
      <w:pPr>
        <w:numPr>
          <w:ilvl w:val="0"/>
          <w:numId w:val="2"/>
        </w:numPr>
        <w:pBdr>
          <w:top w:val="nil"/>
          <w:left w:val="nil"/>
          <w:bottom w:val="nil"/>
          <w:right w:val="nil"/>
          <w:between w:val="nil"/>
        </w:pBdr>
        <w:rPr>
          <w:rFonts w:ascii="Calibri" w:eastAsia="Calibri" w:hAnsi="Calibri" w:cs="Calibri"/>
          <w:b/>
          <w:color w:val="000000"/>
          <w:sz w:val="24"/>
          <w:szCs w:val="24"/>
        </w:rPr>
      </w:pPr>
      <w:r>
        <w:rPr>
          <w:rFonts w:ascii="Calibri" w:eastAsia="Calibri" w:hAnsi="Calibri" w:cs="Calibri"/>
          <w:b/>
          <w:color w:val="000000"/>
          <w:sz w:val="24"/>
          <w:szCs w:val="24"/>
        </w:rPr>
        <w:t xml:space="preserve">Treasurer’s Report </w:t>
      </w:r>
      <w:r w:rsidR="0059470B">
        <w:rPr>
          <w:rFonts w:ascii="Calibri" w:eastAsia="Calibri" w:hAnsi="Calibri" w:cs="Calibri"/>
          <w:b/>
          <w:color w:val="000000"/>
          <w:sz w:val="24"/>
          <w:szCs w:val="24"/>
        </w:rPr>
        <w:t>–</w:t>
      </w:r>
      <w:r>
        <w:rPr>
          <w:rFonts w:ascii="Calibri" w:eastAsia="Calibri" w:hAnsi="Calibri" w:cs="Calibri"/>
          <w:b/>
          <w:color w:val="000000"/>
          <w:sz w:val="24"/>
          <w:szCs w:val="24"/>
        </w:rPr>
        <w:t xml:space="preserve"> </w:t>
      </w:r>
      <w:r w:rsidR="0059470B" w:rsidRPr="006E70E9">
        <w:rPr>
          <w:rFonts w:ascii="Calibri" w:eastAsia="Calibri" w:hAnsi="Calibri" w:cs="Calibri"/>
          <w:bCs/>
          <w:color w:val="000000"/>
          <w:sz w:val="24"/>
          <w:szCs w:val="24"/>
        </w:rPr>
        <w:t xml:space="preserve">Libby </w:t>
      </w:r>
      <w:r w:rsidR="006E70E9" w:rsidRPr="006E70E9">
        <w:rPr>
          <w:rFonts w:ascii="Calibri" w:eastAsia="Calibri" w:hAnsi="Calibri" w:cs="Calibri"/>
          <w:bCs/>
          <w:color w:val="000000"/>
          <w:sz w:val="24"/>
          <w:szCs w:val="24"/>
        </w:rPr>
        <w:t>shared the balances below and shared that she has submitted the annual 990-N form early</w:t>
      </w:r>
    </w:p>
    <w:p w14:paraId="240FA6B1" w14:textId="6E1EE3C9" w:rsidR="007E1965" w:rsidRDefault="007E1965" w:rsidP="00D13903">
      <w:pPr>
        <w:pBdr>
          <w:top w:val="nil"/>
          <w:left w:val="nil"/>
          <w:bottom w:val="nil"/>
          <w:right w:val="nil"/>
          <w:between w:val="nil"/>
        </w:pBdr>
        <w:ind w:left="720"/>
      </w:pPr>
      <w:r>
        <w:fldChar w:fldCharType="begin"/>
      </w:r>
      <w:r>
        <w:instrText xml:space="preserve"> LINK </w:instrText>
      </w:r>
      <w:r w:rsidR="00D92A72">
        <w:instrText xml:space="preserve">Excel.Sheet.12 "C:\\Users\\garafolor723\\AppData\\Local\\Microsoft\\Olk\\Attachments\\ooa-6d4a299b-da7d-4750-a7a0-bb3f03c3bb09\\f1214308652633c5010eb429187bff8b0eb64f122c44fb2c2642abafdd69ecec\\March 2026 Treasurer Report.xlsx" Mar2026!R1C1:R37C12 </w:instrText>
      </w:r>
      <w:r>
        <w:instrText xml:space="preserve">\a \f 4 \h </w:instrText>
      </w:r>
      <w:r w:rsidR="001659F1">
        <w:instrText xml:space="preserve"> \* MERGEFORMAT </w:instrText>
      </w:r>
      <w:r>
        <w:fldChar w:fldCharType="separate"/>
      </w:r>
    </w:p>
    <w:p w14:paraId="584E6120" w14:textId="77777777" w:rsidR="00E65954" w:rsidRPr="0059470B" w:rsidRDefault="007E1965" w:rsidP="00D13903">
      <w:pPr>
        <w:pBdr>
          <w:top w:val="nil"/>
          <w:left w:val="nil"/>
          <w:bottom w:val="nil"/>
          <w:right w:val="nil"/>
          <w:between w:val="nil"/>
        </w:pBdr>
        <w:ind w:left="720"/>
        <w:rPr>
          <w:rFonts w:ascii="Calibri" w:eastAsia="Calibri" w:hAnsi="Calibri" w:cs="Calibri"/>
          <w:b/>
          <w:color w:val="000000"/>
          <w:sz w:val="24"/>
          <w:szCs w:val="24"/>
        </w:rPr>
      </w:pPr>
      <w:r>
        <w:rPr>
          <w:rFonts w:ascii="Calibri" w:eastAsia="Calibri" w:hAnsi="Calibri" w:cs="Calibri"/>
          <w:b/>
          <w:color w:val="000000"/>
          <w:sz w:val="24"/>
          <w:szCs w:val="24"/>
        </w:rPr>
        <w:fldChar w:fldCharType="end"/>
      </w:r>
    </w:p>
    <w:tbl>
      <w:tblPr>
        <w:tblW w:w="16397" w:type="dxa"/>
        <w:tblLook w:val="04A0" w:firstRow="1" w:lastRow="0" w:firstColumn="1" w:lastColumn="0" w:noHBand="0" w:noVBand="1"/>
      </w:tblPr>
      <w:tblGrid>
        <w:gridCol w:w="3781"/>
        <w:gridCol w:w="1558"/>
        <w:gridCol w:w="1546"/>
        <w:gridCol w:w="1540"/>
        <w:gridCol w:w="1558"/>
        <w:gridCol w:w="1320"/>
        <w:gridCol w:w="1320"/>
        <w:gridCol w:w="1320"/>
        <w:gridCol w:w="1320"/>
        <w:gridCol w:w="1320"/>
      </w:tblGrid>
      <w:tr w:rsidR="00E65954" w:rsidRPr="00E65954" w14:paraId="688F9727" w14:textId="77777777" w:rsidTr="00E65954">
        <w:trPr>
          <w:trHeight w:val="270"/>
        </w:trPr>
        <w:tc>
          <w:tcPr>
            <w:tcW w:w="9797" w:type="dxa"/>
            <w:gridSpan w:val="5"/>
            <w:tcBorders>
              <w:top w:val="single" w:sz="4" w:space="0" w:color="000000"/>
              <w:left w:val="single" w:sz="4" w:space="0" w:color="000000"/>
              <w:bottom w:val="single" w:sz="4" w:space="0" w:color="000000"/>
              <w:right w:val="single" w:sz="4" w:space="0" w:color="000000"/>
            </w:tcBorders>
            <w:shd w:val="clear" w:color="FFE599" w:fill="FFE599"/>
            <w:vAlign w:val="bottom"/>
            <w:hideMark/>
          </w:tcPr>
          <w:p w14:paraId="51F0FD5D" w14:textId="77777777" w:rsidR="00E65954" w:rsidRPr="00E65954" w:rsidRDefault="00E65954" w:rsidP="00E65954">
            <w:pPr>
              <w:spacing w:line="240" w:lineRule="auto"/>
              <w:jc w:val="center"/>
              <w:rPr>
                <w:rFonts w:ascii="Calibri" w:eastAsia="Times New Roman" w:hAnsi="Calibri" w:cs="Calibri"/>
                <w:b/>
                <w:bCs/>
                <w:color w:val="000000"/>
                <w:lang w:val="en-US"/>
              </w:rPr>
            </w:pPr>
            <w:r w:rsidRPr="00E65954">
              <w:rPr>
                <w:rFonts w:ascii="Calibri" w:eastAsia="Times New Roman" w:hAnsi="Calibri" w:cs="Calibri"/>
                <w:b/>
                <w:bCs/>
                <w:color w:val="000000"/>
                <w:lang w:val="en-US"/>
              </w:rPr>
              <w:t>SUMMARY OF ACCOUNTS April 2026 Report</w:t>
            </w:r>
          </w:p>
        </w:tc>
        <w:tc>
          <w:tcPr>
            <w:tcW w:w="1320" w:type="dxa"/>
            <w:tcBorders>
              <w:top w:val="nil"/>
              <w:left w:val="nil"/>
              <w:bottom w:val="nil"/>
              <w:right w:val="nil"/>
            </w:tcBorders>
            <w:noWrap/>
            <w:vAlign w:val="bottom"/>
            <w:hideMark/>
          </w:tcPr>
          <w:p w14:paraId="2534B27A" w14:textId="77777777" w:rsidR="00E65954" w:rsidRPr="00E65954" w:rsidRDefault="00E65954" w:rsidP="00E65954">
            <w:pPr>
              <w:spacing w:line="240" w:lineRule="auto"/>
              <w:jc w:val="center"/>
              <w:rPr>
                <w:rFonts w:ascii="Calibri" w:eastAsia="Times New Roman" w:hAnsi="Calibri" w:cs="Calibri"/>
                <w:b/>
                <w:bCs/>
                <w:color w:val="000000"/>
                <w:lang w:val="en-US"/>
              </w:rPr>
            </w:pPr>
          </w:p>
        </w:tc>
        <w:tc>
          <w:tcPr>
            <w:tcW w:w="1320" w:type="dxa"/>
            <w:tcBorders>
              <w:top w:val="nil"/>
              <w:left w:val="nil"/>
              <w:bottom w:val="nil"/>
              <w:right w:val="nil"/>
            </w:tcBorders>
            <w:noWrap/>
            <w:vAlign w:val="bottom"/>
            <w:hideMark/>
          </w:tcPr>
          <w:p w14:paraId="71AFB60E"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7CE818B7"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6F091864"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4AF9B488"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r>
      <w:tr w:rsidR="00E65954" w:rsidRPr="00E65954" w14:paraId="716F4630" w14:textId="77777777" w:rsidTr="00E65954">
        <w:trPr>
          <w:trHeight w:val="600"/>
        </w:trPr>
        <w:tc>
          <w:tcPr>
            <w:tcW w:w="3711" w:type="dxa"/>
            <w:tcBorders>
              <w:top w:val="nil"/>
              <w:left w:val="single" w:sz="4" w:space="0" w:color="000000"/>
              <w:bottom w:val="single" w:sz="4" w:space="0" w:color="000000"/>
              <w:right w:val="single" w:sz="4" w:space="0" w:color="000000"/>
            </w:tcBorders>
            <w:vAlign w:val="bottom"/>
            <w:hideMark/>
          </w:tcPr>
          <w:p w14:paraId="67A69386" w14:textId="77777777" w:rsidR="00E65954" w:rsidRPr="00E65954" w:rsidRDefault="00E65954" w:rsidP="00E65954">
            <w:pPr>
              <w:spacing w:line="240" w:lineRule="auto"/>
              <w:rPr>
                <w:rFonts w:ascii="Calibri" w:eastAsia="Times New Roman" w:hAnsi="Calibri" w:cs="Calibri"/>
                <w:b/>
                <w:bCs/>
                <w:color w:val="000000"/>
                <w:lang w:val="en-US"/>
              </w:rPr>
            </w:pPr>
            <w:r w:rsidRPr="00E65954">
              <w:rPr>
                <w:rFonts w:ascii="Calibri" w:eastAsia="Times New Roman" w:hAnsi="Calibri" w:cs="Calibri"/>
                <w:b/>
                <w:bCs/>
                <w:color w:val="000000"/>
                <w:lang w:val="en-US"/>
              </w:rPr>
              <w:t>Accounts</w:t>
            </w:r>
          </w:p>
        </w:tc>
        <w:tc>
          <w:tcPr>
            <w:tcW w:w="1529" w:type="dxa"/>
            <w:tcBorders>
              <w:top w:val="nil"/>
              <w:left w:val="nil"/>
              <w:bottom w:val="single" w:sz="4" w:space="0" w:color="000000"/>
              <w:right w:val="single" w:sz="4" w:space="0" w:color="000000"/>
            </w:tcBorders>
            <w:noWrap/>
            <w:vAlign w:val="bottom"/>
            <w:hideMark/>
          </w:tcPr>
          <w:p w14:paraId="7C766C25" w14:textId="77777777" w:rsidR="00E65954" w:rsidRPr="00E65954" w:rsidRDefault="00E65954" w:rsidP="00E65954">
            <w:pPr>
              <w:spacing w:line="240" w:lineRule="auto"/>
              <w:jc w:val="center"/>
              <w:rPr>
                <w:rFonts w:ascii="Calibri" w:eastAsia="Times New Roman" w:hAnsi="Calibri" w:cs="Calibri"/>
                <w:b/>
                <w:bCs/>
                <w:color w:val="000000"/>
                <w:lang w:val="en-US"/>
              </w:rPr>
            </w:pPr>
            <w:r w:rsidRPr="00E65954">
              <w:rPr>
                <w:rFonts w:ascii="Calibri" w:eastAsia="Times New Roman" w:hAnsi="Calibri" w:cs="Calibri"/>
                <w:b/>
                <w:bCs/>
                <w:color w:val="000000"/>
                <w:lang w:val="en-US"/>
              </w:rPr>
              <w:t>Beg. Balance</w:t>
            </w:r>
          </w:p>
        </w:tc>
        <w:tc>
          <w:tcPr>
            <w:tcW w:w="1517" w:type="dxa"/>
            <w:tcBorders>
              <w:top w:val="nil"/>
              <w:left w:val="nil"/>
              <w:bottom w:val="single" w:sz="4" w:space="0" w:color="000000"/>
              <w:right w:val="single" w:sz="4" w:space="0" w:color="000000"/>
            </w:tcBorders>
            <w:noWrap/>
            <w:vAlign w:val="bottom"/>
            <w:hideMark/>
          </w:tcPr>
          <w:p w14:paraId="661FB9EE" w14:textId="77777777" w:rsidR="00E65954" w:rsidRPr="00E65954" w:rsidRDefault="00E65954" w:rsidP="00E65954">
            <w:pPr>
              <w:spacing w:line="240" w:lineRule="auto"/>
              <w:jc w:val="center"/>
              <w:rPr>
                <w:rFonts w:ascii="Calibri" w:eastAsia="Times New Roman" w:hAnsi="Calibri" w:cs="Calibri"/>
                <w:b/>
                <w:bCs/>
                <w:color w:val="000000"/>
                <w:lang w:val="en-US"/>
              </w:rPr>
            </w:pPr>
            <w:r w:rsidRPr="00E65954">
              <w:rPr>
                <w:rFonts w:ascii="Calibri" w:eastAsia="Times New Roman" w:hAnsi="Calibri" w:cs="Calibri"/>
                <w:b/>
                <w:bCs/>
                <w:color w:val="000000"/>
                <w:lang w:val="en-US"/>
              </w:rPr>
              <w:t>Debits</w:t>
            </w:r>
          </w:p>
        </w:tc>
        <w:tc>
          <w:tcPr>
            <w:tcW w:w="1511" w:type="dxa"/>
            <w:tcBorders>
              <w:top w:val="nil"/>
              <w:left w:val="nil"/>
              <w:bottom w:val="single" w:sz="4" w:space="0" w:color="000000"/>
              <w:right w:val="single" w:sz="4" w:space="0" w:color="000000"/>
            </w:tcBorders>
            <w:noWrap/>
            <w:vAlign w:val="bottom"/>
            <w:hideMark/>
          </w:tcPr>
          <w:p w14:paraId="6A2CCE47" w14:textId="77777777" w:rsidR="00E65954" w:rsidRPr="00E65954" w:rsidRDefault="00E65954" w:rsidP="00E65954">
            <w:pPr>
              <w:spacing w:line="240" w:lineRule="auto"/>
              <w:jc w:val="center"/>
              <w:rPr>
                <w:rFonts w:ascii="Calibri" w:eastAsia="Times New Roman" w:hAnsi="Calibri" w:cs="Calibri"/>
                <w:b/>
                <w:bCs/>
                <w:color w:val="000000"/>
                <w:lang w:val="en-US"/>
              </w:rPr>
            </w:pPr>
            <w:r w:rsidRPr="00E65954">
              <w:rPr>
                <w:rFonts w:ascii="Calibri" w:eastAsia="Times New Roman" w:hAnsi="Calibri" w:cs="Calibri"/>
                <w:b/>
                <w:bCs/>
                <w:color w:val="000000"/>
                <w:lang w:val="en-US"/>
              </w:rPr>
              <w:t>Credits</w:t>
            </w:r>
          </w:p>
        </w:tc>
        <w:tc>
          <w:tcPr>
            <w:tcW w:w="1529" w:type="dxa"/>
            <w:tcBorders>
              <w:top w:val="nil"/>
              <w:left w:val="nil"/>
              <w:bottom w:val="single" w:sz="4" w:space="0" w:color="000000"/>
              <w:right w:val="single" w:sz="4" w:space="0" w:color="000000"/>
            </w:tcBorders>
            <w:vAlign w:val="bottom"/>
            <w:hideMark/>
          </w:tcPr>
          <w:p w14:paraId="53F26C6F" w14:textId="77777777" w:rsidR="00E65954" w:rsidRPr="00E65954" w:rsidRDefault="00E65954" w:rsidP="00E65954">
            <w:pPr>
              <w:spacing w:line="240" w:lineRule="auto"/>
              <w:jc w:val="center"/>
              <w:rPr>
                <w:rFonts w:ascii="Calibri" w:eastAsia="Times New Roman" w:hAnsi="Calibri" w:cs="Calibri"/>
                <w:b/>
                <w:bCs/>
                <w:color w:val="000000"/>
                <w:lang w:val="en-US"/>
              </w:rPr>
            </w:pPr>
            <w:r w:rsidRPr="00E65954">
              <w:rPr>
                <w:rFonts w:ascii="Calibri" w:eastAsia="Times New Roman" w:hAnsi="Calibri" w:cs="Calibri"/>
                <w:b/>
                <w:bCs/>
                <w:color w:val="000000"/>
                <w:lang w:val="en-US"/>
              </w:rPr>
              <w:t>Ending Balance</w:t>
            </w:r>
          </w:p>
        </w:tc>
        <w:tc>
          <w:tcPr>
            <w:tcW w:w="1320" w:type="dxa"/>
            <w:tcBorders>
              <w:top w:val="nil"/>
              <w:left w:val="nil"/>
              <w:bottom w:val="nil"/>
              <w:right w:val="nil"/>
            </w:tcBorders>
            <w:noWrap/>
            <w:vAlign w:val="bottom"/>
            <w:hideMark/>
          </w:tcPr>
          <w:p w14:paraId="1636B4B8" w14:textId="77777777" w:rsidR="00E65954" w:rsidRPr="00E65954" w:rsidRDefault="00E65954" w:rsidP="00E65954">
            <w:pPr>
              <w:spacing w:line="240" w:lineRule="auto"/>
              <w:jc w:val="center"/>
              <w:rPr>
                <w:rFonts w:ascii="Calibri" w:eastAsia="Times New Roman" w:hAnsi="Calibri" w:cs="Calibri"/>
                <w:b/>
                <w:bCs/>
                <w:color w:val="000000"/>
                <w:lang w:val="en-US"/>
              </w:rPr>
            </w:pPr>
          </w:p>
        </w:tc>
        <w:tc>
          <w:tcPr>
            <w:tcW w:w="1320" w:type="dxa"/>
            <w:tcBorders>
              <w:top w:val="nil"/>
              <w:left w:val="nil"/>
              <w:bottom w:val="nil"/>
              <w:right w:val="nil"/>
            </w:tcBorders>
            <w:noWrap/>
            <w:vAlign w:val="bottom"/>
            <w:hideMark/>
          </w:tcPr>
          <w:p w14:paraId="4BBFBAE1"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157120E2"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30073B18"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2072DC04"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r>
      <w:tr w:rsidR="00E65954" w:rsidRPr="00E65954" w14:paraId="7B5ABDC9" w14:textId="77777777" w:rsidTr="00E65954">
        <w:trPr>
          <w:trHeight w:val="600"/>
        </w:trPr>
        <w:tc>
          <w:tcPr>
            <w:tcW w:w="3711" w:type="dxa"/>
            <w:tcBorders>
              <w:top w:val="nil"/>
              <w:left w:val="single" w:sz="4" w:space="0" w:color="000000"/>
              <w:bottom w:val="single" w:sz="4" w:space="0" w:color="000000"/>
              <w:right w:val="single" w:sz="4" w:space="0" w:color="000000"/>
            </w:tcBorders>
            <w:vAlign w:val="bottom"/>
            <w:hideMark/>
          </w:tcPr>
          <w:p w14:paraId="54E49D3E" w14:textId="54D7AF5B" w:rsidR="00E65954" w:rsidRPr="00E65954" w:rsidRDefault="00D92296" w:rsidP="00E65954">
            <w:pPr>
              <w:spacing w:line="240" w:lineRule="auto"/>
              <w:rPr>
                <w:rFonts w:ascii="Calibri" w:eastAsia="Times New Roman" w:hAnsi="Calibri" w:cs="Calibri"/>
                <w:color w:val="000000"/>
                <w:lang w:val="en-US"/>
              </w:rPr>
            </w:pPr>
            <w:r w:rsidRPr="00E65954">
              <w:rPr>
                <w:rFonts w:ascii="Calibri" w:eastAsia="Times New Roman" w:hAnsi="Calibri" w:cs="Calibri"/>
                <w:color w:val="000000"/>
                <w:lang w:val="en-US"/>
              </w:rPr>
              <w:t>SECU Interest</w:t>
            </w:r>
            <w:r w:rsidR="00E65954" w:rsidRPr="00E65954">
              <w:rPr>
                <w:rFonts w:ascii="Calibri" w:eastAsia="Times New Roman" w:hAnsi="Calibri" w:cs="Calibri"/>
                <w:color w:val="000000"/>
                <w:lang w:val="en-US"/>
              </w:rPr>
              <w:t xml:space="preserve"> Checking (3/05/2026 statement)</w:t>
            </w:r>
          </w:p>
        </w:tc>
        <w:tc>
          <w:tcPr>
            <w:tcW w:w="1529" w:type="dxa"/>
            <w:tcBorders>
              <w:top w:val="nil"/>
              <w:left w:val="nil"/>
              <w:bottom w:val="single" w:sz="4" w:space="0" w:color="000000"/>
              <w:right w:val="single" w:sz="4" w:space="0" w:color="000000"/>
            </w:tcBorders>
            <w:noWrap/>
            <w:vAlign w:val="bottom"/>
            <w:hideMark/>
          </w:tcPr>
          <w:p w14:paraId="61712C76" w14:textId="77777777" w:rsidR="00E65954" w:rsidRPr="00E65954" w:rsidRDefault="00E65954" w:rsidP="00E65954">
            <w:pPr>
              <w:spacing w:line="240" w:lineRule="auto"/>
              <w:jc w:val="right"/>
              <w:rPr>
                <w:rFonts w:eastAsia="Times New Roman"/>
                <w:color w:val="000000"/>
                <w:sz w:val="20"/>
                <w:szCs w:val="20"/>
                <w:lang w:val="en-US"/>
              </w:rPr>
            </w:pPr>
            <w:r w:rsidRPr="00E65954">
              <w:rPr>
                <w:rFonts w:eastAsia="Times New Roman"/>
                <w:color w:val="000000"/>
                <w:sz w:val="20"/>
                <w:szCs w:val="20"/>
                <w:lang w:val="en-US"/>
              </w:rPr>
              <w:t>$6,003.65</w:t>
            </w:r>
          </w:p>
        </w:tc>
        <w:tc>
          <w:tcPr>
            <w:tcW w:w="1517" w:type="dxa"/>
            <w:tcBorders>
              <w:top w:val="nil"/>
              <w:left w:val="nil"/>
              <w:bottom w:val="single" w:sz="4" w:space="0" w:color="000000"/>
              <w:right w:val="single" w:sz="4" w:space="0" w:color="000000"/>
            </w:tcBorders>
            <w:noWrap/>
            <w:vAlign w:val="bottom"/>
            <w:hideMark/>
          </w:tcPr>
          <w:p w14:paraId="4DC39C02" w14:textId="77777777" w:rsidR="00E65954" w:rsidRPr="00E65954" w:rsidRDefault="00E65954" w:rsidP="00E65954">
            <w:pPr>
              <w:spacing w:line="240" w:lineRule="auto"/>
              <w:jc w:val="right"/>
              <w:rPr>
                <w:rFonts w:eastAsia="Times New Roman"/>
                <w:color w:val="000000"/>
                <w:sz w:val="20"/>
                <w:szCs w:val="20"/>
                <w:lang w:val="en-US"/>
              </w:rPr>
            </w:pPr>
            <w:r w:rsidRPr="00E65954">
              <w:rPr>
                <w:rFonts w:eastAsia="Times New Roman"/>
                <w:color w:val="000000"/>
                <w:sz w:val="20"/>
                <w:szCs w:val="20"/>
                <w:lang w:val="en-US"/>
              </w:rPr>
              <w:t>$1.00</w:t>
            </w:r>
          </w:p>
        </w:tc>
        <w:tc>
          <w:tcPr>
            <w:tcW w:w="1511" w:type="dxa"/>
            <w:tcBorders>
              <w:top w:val="nil"/>
              <w:left w:val="nil"/>
              <w:bottom w:val="single" w:sz="4" w:space="0" w:color="000000"/>
              <w:right w:val="single" w:sz="4" w:space="0" w:color="000000"/>
            </w:tcBorders>
            <w:noWrap/>
            <w:vAlign w:val="bottom"/>
            <w:hideMark/>
          </w:tcPr>
          <w:p w14:paraId="6444DD34" w14:textId="77777777" w:rsidR="00E65954" w:rsidRPr="00E65954" w:rsidRDefault="00E65954" w:rsidP="00E65954">
            <w:pPr>
              <w:spacing w:line="240" w:lineRule="auto"/>
              <w:jc w:val="right"/>
              <w:rPr>
                <w:rFonts w:eastAsia="Times New Roman"/>
                <w:color w:val="000000"/>
                <w:sz w:val="20"/>
                <w:szCs w:val="20"/>
                <w:lang w:val="en-US"/>
              </w:rPr>
            </w:pPr>
            <w:r w:rsidRPr="00E65954">
              <w:rPr>
                <w:rFonts w:eastAsia="Times New Roman"/>
                <w:color w:val="000000"/>
                <w:sz w:val="20"/>
                <w:szCs w:val="20"/>
                <w:lang w:val="en-US"/>
              </w:rPr>
              <w:t>$298.77</w:t>
            </w:r>
          </w:p>
        </w:tc>
        <w:tc>
          <w:tcPr>
            <w:tcW w:w="1529" w:type="dxa"/>
            <w:tcBorders>
              <w:top w:val="nil"/>
              <w:left w:val="nil"/>
              <w:bottom w:val="single" w:sz="4" w:space="0" w:color="000000"/>
              <w:right w:val="single" w:sz="4" w:space="0" w:color="000000"/>
            </w:tcBorders>
            <w:noWrap/>
            <w:vAlign w:val="bottom"/>
            <w:hideMark/>
          </w:tcPr>
          <w:p w14:paraId="40E703FC" w14:textId="77777777" w:rsidR="00E65954" w:rsidRPr="00E65954" w:rsidRDefault="00E65954" w:rsidP="00E65954">
            <w:pPr>
              <w:spacing w:line="240" w:lineRule="auto"/>
              <w:jc w:val="right"/>
              <w:rPr>
                <w:rFonts w:eastAsia="Times New Roman"/>
                <w:color w:val="000000"/>
                <w:sz w:val="20"/>
                <w:szCs w:val="20"/>
                <w:lang w:val="en-US"/>
              </w:rPr>
            </w:pPr>
            <w:r w:rsidRPr="00E65954">
              <w:rPr>
                <w:rFonts w:eastAsia="Times New Roman"/>
                <w:color w:val="000000"/>
                <w:sz w:val="20"/>
                <w:szCs w:val="20"/>
                <w:lang w:val="en-US"/>
              </w:rPr>
              <w:t>$6,301.42</w:t>
            </w:r>
          </w:p>
        </w:tc>
        <w:tc>
          <w:tcPr>
            <w:tcW w:w="1320" w:type="dxa"/>
            <w:tcBorders>
              <w:top w:val="nil"/>
              <w:left w:val="nil"/>
              <w:bottom w:val="nil"/>
              <w:right w:val="nil"/>
            </w:tcBorders>
            <w:noWrap/>
            <w:vAlign w:val="bottom"/>
            <w:hideMark/>
          </w:tcPr>
          <w:p w14:paraId="7990AA31" w14:textId="77777777" w:rsidR="00E65954" w:rsidRPr="00E65954" w:rsidRDefault="00E65954" w:rsidP="00E65954">
            <w:pPr>
              <w:spacing w:line="240" w:lineRule="auto"/>
              <w:jc w:val="right"/>
              <w:rPr>
                <w:rFonts w:eastAsia="Times New Roman"/>
                <w:color w:val="000000"/>
                <w:sz w:val="20"/>
                <w:szCs w:val="20"/>
                <w:lang w:val="en-US"/>
              </w:rPr>
            </w:pPr>
          </w:p>
        </w:tc>
        <w:tc>
          <w:tcPr>
            <w:tcW w:w="1320" w:type="dxa"/>
            <w:tcBorders>
              <w:top w:val="nil"/>
              <w:left w:val="nil"/>
              <w:bottom w:val="nil"/>
              <w:right w:val="nil"/>
            </w:tcBorders>
            <w:noWrap/>
            <w:vAlign w:val="bottom"/>
            <w:hideMark/>
          </w:tcPr>
          <w:p w14:paraId="3DDE1D3A"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0D1404A1"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54023DB3"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7505D21E"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r>
      <w:tr w:rsidR="00E65954" w:rsidRPr="00E65954" w14:paraId="64168E1B" w14:textId="77777777" w:rsidTr="00E65954">
        <w:trPr>
          <w:trHeight w:val="300"/>
        </w:trPr>
        <w:tc>
          <w:tcPr>
            <w:tcW w:w="3711" w:type="dxa"/>
            <w:tcBorders>
              <w:top w:val="nil"/>
              <w:left w:val="single" w:sz="4" w:space="0" w:color="000000"/>
              <w:bottom w:val="single" w:sz="4" w:space="0" w:color="000000"/>
              <w:right w:val="single" w:sz="4" w:space="0" w:color="000000"/>
            </w:tcBorders>
            <w:vAlign w:val="bottom"/>
            <w:hideMark/>
          </w:tcPr>
          <w:p w14:paraId="632FAFA5" w14:textId="35EB2E26" w:rsidR="00E65954" w:rsidRPr="00E65954" w:rsidRDefault="00E65954" w:rsidP="00E65954">
            <w:pPr>
              <w:spacing w:line="240" w:lineRule="auto"/>
              <w:rPr>
                <w:rFonts w:ascii="Calibri" w:eastAsia="Times New Roman" w:hAnsi="Calibri" w:cs="Calibri"/>
                <w:color w:val="000000"/>
                <w:lang w:val="en-US"/>
              </w:rPr>
            </w:pPr>
            <w:r w:rsidRPr="00E65954">
              <w:rPr>
                <w:rFonts w:ascii="Calibri" w:eastAsia="Times New Roman" w:hAnsi="Calibri" w:cs="Calibri"/>
                <w:color w:val="000000"/>
                <w:lang w:val="en-US"/>
              </w:rPr>
              <w:t>SECU Mert</w:t>
            </w:r>
            <w:r w:rsidR="00D92296">
              <w:rPr>
                <w:rFonts w:ascii="Calibri" w:eastAsia="Times New Roman" w:hAnsi="Calibri" w:cs="Calibri"/>
                <w:color w:val="000000"/>
                <w:lang w:val="en-US"/>
              </w:rPr>
              <w:t>ice</w:t>
            </w:r>
            <w:r w:rsidRPr="00E65954">
              <w:rPr>
                <w:rFonts w:ascii="Calibri" w:eastAsia="Times New Roman" w:hAnsi="Calibri" w:cs="Calibri"/>
                <w:color w:val="000000"/>
                <w:lang w:val="en-US"/>
              </w:rPr>
              <w:t xml:space="preserve"> Bell Scholarship Award </w:t>
            </w:r>
          </w:p>
        </w:tc>
        <w:tc>
          <w:tcPr>
            <w:tcW w:w="1529" w:type="dxa"/>
            <w:tcBorders>
              <w:top w:val="nil"/>
              <w:left w:val="nil"/>
              <w:bottom w:val="single" w:sz="4" w:space="0" w:color="000000"/>
              <w:right w:val="single" w:sz="4" w:space="0" w:color="000000"/>
            </w:tcBorders>
            <w:noWrap/>
            <w:vAlign w:val="bottom"/>
            <w:hideMark/>
          </w:tcPr>
          <w:p w14:paraId="37722EE0" w14:textId="77777777" w:rsidR="00E65954" w:rsidRPr="00E65954" w:rsidRDefault="00E65954" w:rsidP="00E65954">
            <w:pPr>
              <w:spacing w:line="240" w:lineRule="auto"/>
              <w:jc w:val="right"/>
              <w:rPr>
                <w:rFonts w:eastAsia="Times New Roman"/>
                <w:color w:val="000000"/>
                <w:sz w:val="20"/>
                <w:szCs w:val="20"/>
                <w:lang w:val="en-US"/>
              </w:rPr>
            </w:pPr>
            <w:r w:rsidRPr="00E65954">
              <w:rPr>
                <w:rFonts w:eastAsia="Times New Roman"/>
                <w:color w:val="000000"/>
                <w:sz w:val="20"/>
                <w:szCs w:val="20"/>
                <w:lang w:val="en-US"/>
              </w:rPr>
              <w:t>$5,828.84</w:t>
            </w:r>
          </w:p>
        </w:tc>
        <w:tc>
          <w:tcPr>
            <w:tcW w:w="1517" w:type="dxa"/>
            <w:tcBorders>
              <w:top w:val="nil"/>
              <w:left w:val="nil"/>
              <w:bottom w:val="single" w:sz="4" w:space="0" w:color="000000"/>
              <w:right w:val="single" w:sz="4" w:space="0" w:color="000000"/>
            </w:tcBorders>
            <w:noWrap/>
            <w:vAlign w:val="bottom"/>
            <w:hideMark/>
          </w:tcPr>
          <w:p w14:paraId="327D0A5D" w14:textId="77777777" w:rsidR="00E65954" w:rsidRPr="00E65954" w:rsidRDefault="00E65954" w:rsidP="00E65954">
            <w:pPr>
              <w:spacing w:line="240" w:lineRule="auto"/>
              <w:jc w:val="right"/>
              <w:rPr>
                <w:rFonts w:eastAsia="Times New Roman"/>
                <w:color w:val="000000"/>
                <w:sz w:val="20"/>
                <w:szCs w:val="20"/>
                <w:lang w:val="en-US"/>
              </w:rPr>
            </w:pPr>
            <w:r w:rsidRPr="00E65954">
              <w:rPr>
                <w:rFonts w:eastAsia="Times New Roman"/>
                <w:color w:val="000000"/>
                <w:sz w:val="20"/>
                <w:szCs w:val="20"/>
                <w:lang w:val="en-US"/>
              </w:rPr>
              <w:t>$0.00</w:t>
            </w:r>
          </w:p>
        </w:tc>
        <w:tc>
          <w:tcPr>
            <w:tcW w:w="1511" w:type="dxa"/>
            <w:tcBorders>
              <w:top w:val="nil"/>
              <w:left w:val="nil"/>
              <w:bottom w:val="single" w:sz="4" w:space="0" w:color="000000"/>
              <w:right w:val="single" w:sz="4" w:space="0" w:color="000000"/>
            </w:tcBorders>
            <w:noWrap/>
            <w:vAlign w:val="bottom"/>
            <w:hideMark/>
          </w:tcPr>
          <w:p w14:paraId="0203541A" w14:textId="77777777" w:rsidR="00E65954" w:rsidRPr="00E65954" w:rsidRDefault="00E65954" w:rsidP="00E65954">
            <w:pPr>
              <w:spacing w:line="240" w:lineRule="auto"/>
              <w:jc w:val="right"/>
              <w:rPr>
                <w:rFonts w:eastAsia="Times New Roman"/>
                <w:color w:val="000000"/>
                <w:sz w:val="20"/>
                <w:szCs w:val="20"/>
                <w:lang w:val="en-US"/>
              </w:rPr>
            </w:pPr>
            <w:r w:rsidRPr="00E65954">
              <w:rPr>
                <w:rFonts w:eastAsia="Times New Roman"/>
                <w:color w:val="000000"/>
                <w:sz w:val="20"/>
                <w:szCs w:val="20"/>
                <w:lang w:val="en-US"/>
              </w:rPr>
              <w:t>$8.95</w:t>
            </w:r>
          </w:p>
        </w:tc>
        <w:tc>
          <w:tcPr>
            <w:tcW w:w="1529" w:type="dxa"/>
            <w:tcBorders>
              <w:top w:val="nil"/>
              <w:left w:val="nil"/>
              <w:bottom w:val="single" w:sz="4" w:space="0" w:color="000000"/>
              <w:right w:val="single" w:sz="4" w:space="0" w:color="000000"/>
            </w:tcBorders>
            <w:noWrap/>
            <w:vAlign w:val="bottom"/>
            <w:hideMark/>
          </w:tcPr>
          <w:p w14:paraId="54BE1367" w14:textId="77777777" w:rsidR="00E65954" w:rsidRPr="00E65954" w:rsidRDefault="00E65954" w:rsidP="00E65954">
            <w:pPr>
              <w:spacing w:line="240" w:lineRule="auto"/>
              <w:jc w:val="right"/>
              <w:rPr>
                <w:rFonts w:eastAsia="Times New Roman"/>
                <w:color w:val="000000"/>
                <w:sz w:val="20"/>
                <w:szCs w:val="20"/>
                <w:lang w:val="en-US"/>
              </w:rPr>
            </w:pPr>
            <w:r w:rsidRPr="00E65954">
              <w:rPr>
                <w:rFonts w:eastAsia="Times New Roman"/>
                <w:color w:val="000000"/>
                <w:sz w:val="20"/>
                <w:szCs w:val="20"/>
                <w:lang w:val="en-US"/>
              </w:rPr>
              <w:t>$5,837.79</w:t>
            </w:r>
          </w:p>
        </w:tc>
        <w:tc>
          <w:tcPr>
            <w:tcW w:w="1320" w:type="dxa"/>
            <w:tcBorders>
              <w:top w:val="nil"/>
              <w:left w:val="nil"/>
              <w:bottom w:val="nil"/>
              <w:right w:val="nil"/>
            </w:tcBorders>
            <w:noWrap/>
            <w:vAlign w:val="bottom"/>
            <w:hideMark/>
          </w:tcPr>
          <w:p w14:paraId="1AFB4BD6" w14:textId="77777777" w:rsidR="00E65954" w:rsidRPr="00E65954" w:rsidRDefault="00E65954" w:rsidP="00E65954">
            <w:pPr>
              <w:spacing w:line="240" w:lineRule="auto"/>
              <w:jc w:val="right"/>
              <w:rPr>
                <w:rFonts w:eastAsia="Times New Roman"/>
                <w:color w:val="000000"/>
                <w:sz w:val="20"/>
                <w:szCs w:val="20"/>
                <w:lang w:val="en-US"/>
              </w:rPr>
            </w:pPr>
          </w:p>
        </w:tc>
        <w:tc>
          <w:tcPr>
            <w:tcW w:w="1320" w:type="dxa"/>
            <w:tcBorders>
              <w:top w:val="nil"/>
              <w:left w:val="nil"/>
              <w:bottom w:val="nil"/>
              <w:right w:val="nil"/>
            </w:tcBorders>
            <w:noWrap/>
            <w:vAlign w:val="bottom"/>
            <w:hideMark/>
          </w:tcPr>
          <w:p w14:paraId="35990D0F"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4B96DAC1"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755303F0"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0CCB08A0"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r>
      <w:tr w:rsidR="00E65954" w:rsidRPr="00E65954" w14:paraId="55067CE1" w14:textId="77777777" w:rsidTr="00E65954">
        <w:trPr>
          <w:trHeight w:val="300"/>
        </w:trPr>
        <w:tc>
          <w:tcPr>
            <w:tcW w:w="3711" w:type="dxa"/>
            <w:tcBorders>
              <w:top w:val="nil"/>
              <w:left w:val="single" w:sz="4" w:space="0" w:color="000000"/>
              <w:bottom w:val="single" w:sz="4" w:space="0" w:color="000000"/>
              <w:right w:val="single" w:sz="4" w:space="0" w:color="000000"/>
            </w:tcBorders>
            <w:vAlign w:val="bottom"/>
            <w:hideMark/>
          </w:tcPr>
          <w:p w14:paraId="5056938D" w14:textId="77777777" w:rsidR="00E65954" w:rsidRPr="00E65954" w:rsidRDefault="00E65954" w:rsidP="00E65954">
            <w:pPr>
              <w:spacing w:line="240" w:lineRule="auto"/>
              <w:rPr>
                <w:rFonts w:ascii="Calibri" w:eastAsia="Times New Roman" w:hAnsi="Calibri" w:cs="Calibri"/>
                <w:color w:val="000000"/>
                <w:lang w:val="en-US"/>
              </w:rPr>
            </w:pPr>
            <w:r w:rsidRPr="00E65954">
              <w:rPr>
                <w:rFonts w:ascii="Calibri" w:eastAsia="Times New Roman" w:hAnsi="Calibri" w:cs="Calibri"/>
                <w:color w:val="000000"/>
                <w:lang w:val="en-US"/>
              </w:rPr>
              <w:t xml:space="preserve">SECU Money Market Shares </w:t>
            </w:r>
          </w:p>
        </w:tc>
        <w:tc>
          <w:tcPr>
            <w:tcW w:w="1529" w:type="dxa"/>
            <w:tcBorders>
              <w:top w:val="nil"/>
              <w:left w:val="nil"/>
              <w:bottom w:val="single" w:sz="4" w:space="0" w:color="000000"/>
              <w:right w:val="single" w:sz="4" w:space="0" w:color="000000"/>
            </w:tcBorders>
            <w:noWrap/>
            <w:vAlign w:val="bottom"/>
            <w:hideMark/>
          </w:tcPr>
          <w:p w14:paraId="246757B9" w14:textId="77777777" w:rsidR="00E65954" w:rsidRPr="00E65954" w:rsidRDefault="00E65954" w:rsidP="00E65954">
            <w:pPr>
              <w:spacing w:line="240" w:lineRule="auto"/>
              <w:jc w:val="right"/>
              <w:rPr>
                <w:rFonts w:eastAsia="Times New Roman"/>
                <w:color w:val="000000"/>
                <w:sz w:val="20"/>
                <w:szCs w:val="20"/>
                <w:lang w:val="en-US"/>
              </w:rPr>
            </w:pPr>
            <w:r w:rsidRPr="00E65954">
              <w:rPr>
                <w:rFonts w:eastAsia="Times New Roman"/>
                <w:color w:val="000000"/>
                <w:sz w:val="20"/>
                <w:szCs w:val="20"/>
                <w:lang w:val="en-US"/>
              </w:rPr>
              <w:t>$40,048.60</w:t>
            </w:r>
          </w:p>
        </w:tc>
        <w:tc>
          <w:tcPr>
            <w:tcW w:w="1517" w:type="dxa"/>
            <w:tcBorders>
              <w:top w:val="nil"/>
              <w:left w:val="nil"/>
              <w:bottom w:val="single" w:sz="4" w:space="0" w:color="000000"/>
              <w:right w:val="single" w:sz="4" w:space="0" w:color="000000"/>
            </w:tcBorders>
            <w:noWrap/>
            <w:vAlign w:val="bottom"/>
            <w:hideMark/>
          </w:tcPr>
          <w:p w14:paraId="2B9D2355" w14:textId="77777777" w:rsidR="00E65954" w:rsidRPr="00E65954" w:rsidRDefault="00E65954" w:rsidP="00E65954">
            <w:pPr>
              <w:spacing w:line="240" w:lineRule="auto"/>
              <w:jc w:val="right"/>
              <w:rPr>
                <w:rFonts w:eastAsia="Times New Roman"/>
                <w:color w:val="000000"/>
                <w:sz w:val="20"/>
                <w:szCs w:val="20"/>
                <w:lang w:val="en-US"/>
              </w:rPr>
            </w:pPr>
            <w:r w:rsidRPr="00E65954">
              <w:rPr>
                <w:rFonts w:eastAsia="Times New Roman"/>
                <w:color w:val="000000"/>
                <w:sz w:val="20"/>
                <w:szCs w:val="20"/>
                <w:lang w:val="en-US"/>
              </w:rPr>
              <w:t>$0.00</w:t>
            </w:r>
          </w:p>
        </w:tc>
        <w:tc>
          <w:tcPr>
            <w:tcW w:w="1511" w:type="dxa"/>
            <w:tcBorders>
              <w:top w:val="nil"/>
              <w:left w:val="nil"/>
              <w:bottom w:val="single" w:sz="4" w:space="0" w:color="000000"/>
              <w:right w:val="single" w:sz="4" w:space="0" w:color="000000"/>
            </w:tcBorders>
            <w:noWrap/>
            <w:vAlign w:val="bottom"/>
            <w:hideMark/>
          </w:tcPr>
          <w:p w14:paraId="46614686" w14:textId="77777777" w:rsidR="00E65954" w:rsidRPr="00E65954" w:rsidRDefault="00E65954" w:rsidP="00E65954">
            <w:pPr>
              <w:spacing w:line="240" w:lineRule="auto"/>
              <w:jc w:val="right"/>
              <w:rPr>
                <w:rFonts w:eastAsia="Times New Roman"/>
                <w:color w:val="000000"/>
                <w:sz w:val="20"/>
                <w:szCs w:val="20"/>
                <w:lang w:val="en-US"/>
              </w:rPr>
            </w:pPr>
            <w:r w:rsidRPr="00E65954">
              <w:rPr>
                <w:rFonts w:eastAsia="Times New Roman"/>
                <w:color w:val="000000"/>
                <w:sz w:val="20"/>
                <w:szCs w:val="20"/>
                <w:lang w:val="en-US"/>
              </w:rPr>
              <w:t>$61.49</w:t>
            </w:r>
          </w:p>
        </w:tc>
        <w:tc>
          <w:tcPr>
            <w:tcW w:w="1529" w:type="dxa"/>
            <w:tcBorders>
              <w:top w:val="nil"/>
              <w:left w:val="nil"/>
              <w:bottom w:val="single" w:sz="4" w:space="0" w:color="000000"/>
              <w:right w:val="single" w:sz="4" w:space="0" w:color="000000"/>
            </w:tcBorders>
            <w:noWrap/>
            <w:vAlign w:val="bottom"/>
            <w:hideMark/>
          </w:tcPr>
          <w:p w14:paraId="1CDB69EF" w14:textId="77777777" w:rsidR="00E65954" w:rsidRPr="00E65954" w:rsidRDefault="00E65954" w:rsidP="00E65954">
            <w:pPr>
              <w:spacing w:line="240" w:lineRule="auto"/>
              <w:jc w:val="right"/>
              <w:rPr>
                <w:rFonts w:eastAsia="Times New Roman"/>
                <w:color w:val="000000"/>
                <w:sz w:val="20"/>
                <w:szCs w:val="20"/>
                <w:lang w:val="en-US"/>
              </w:rPr>
            </w:pPr>
            <w:r w:rsidRPr="00E65954">
              <w:rPr>
                <w:rFonts w:eastAsia="Times New Roman"/>
                <w:color w:val="000000"/>
                <w:sz w:val="20"/>
                <w:szCs w:val="20"/>
                <w:lang w:val="en-US"/>
              </w:rPr>
              <w:t>$40,110.09</w:t>
            </w:r>
          </w:p>
        </w:tc>
        <w:tc>
          <w:tcPr>
            <w:tcW w:w="1320" w:type="dxa"/>
            <w:tcBorders>
              <w:top w:val="nil"/>
              <w:left w:val="nil"/>
              <w:bottom w:val="nil"/>
              <w:right w:val="nil"/>
            </w:tcBorders>
            <w:noWrap/>
            <w:vAlign w:val="bottom"/>
            <w:hideMark/>
          </w:tcPr>
          <w:p w14:paraId="287BB4D7" w14:textId="77777777" w:rsidR="00E65954" w:rsidRPr="00E65954" w:rsidRDefault="00E65954" w:rsidP="00E65954">
            <w:pPr>
              <w:spacing w:line="240" w:lineRule="auto"/>
              <w:jc w:val="right"/>
              <w:rPr>
                <w:rFonts w:eastAsia="Times New Roman"/>
                <w:color w:val="000000"/>
                <w:sz w:val="20"/>
                <w:szCs w:val="20"/>
                <w:lang w:val="en-US"/>
              </w:rPr>
            </w:pPr>
          </w:p>
        </w:tc>
        <w:tc>
          <w:tcPr>
            <w:tcW w:w="1320" w:type="dxa"/>
            <w:tcBorders>
              <w:top w:val="nil"/>
              <w:left w:val="nil"/>
              <w:bottom w:val="nil"/>
              <w:right w:val="nil"/>
            </w:tcBorders>
            <w:noWrap/>
            <w:vAlign w:val="bottom"/>
            <w:hideMark/>
          </w:tcPr>
          <w:p w14:paraId="2CD56CBB"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12B9067F"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5F3AF154"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73491062"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r>
      <w:tr w:rsidR="00E65954" w:rsidRPr="00E65954" w14:paraId="242F0B45" w14:textId="77777777" w:rsidTr="00E65954">
        <w:trPr>
          <w:trHeight w:val="300"/>
        </w:trPr>
        <w:tc>
          <w:tcPr>
            <w:tcW w:w="3711" w:type="dxa"/>
            <w:tcBorders>
              <w:top w:val="nil"/>
              <w:left w:val="single" w:sz="4" w:space="0" w:color="000000"/>
              <w:bottom w:val="single" w:sz="4" w:space="0" w:color="000000"/>
              <w:right w:val="single" w:sz="4" w:space="0" w:color="000000"/>
            </w:tcBorders>
            <w:vAlign w:val="bottom"/>
            <w:hideMark/>
          </w:tcPr>
          <w:p w14:paraId="74F1B88C" w14:textId="77777777" w:rsidR="00E65954" w:rsidRPr="00E65954" w:rsidRDefault="00E65954" w:rsidP="00E65954">
            <w:pPr>
              <w:spacing w:line="240" w:lineRule="auto"/>
              <w:rPr>
                <w:rFonts w:ascii="Calibri" w:eastAsia="Times New Roman" w:hAnsi="Calibri" w:cs="Calibri"/>
                <w:color w:val="000000"/>
                <w:lang w:val="en-US"/>
              </w:rPr>
            </w:pPr>
            <w:r w:rsidRPr="00E65954">
              <w:rPr>
                <w:rFonts w:ascii="Calibri" w:eastAsia="Times New Roman" w:hAnsi="Calibri" w:cs="Calibri"/>
                <w:color w:val="000000"/>
                <w:lang w:val="en-US"/>
              </w:rPr>
              <w:t xml:space="preserve">SECU Shares </w:t>
            </w:r>
          </w:p>
        </w:tc>
        <w:tc>
          <w:tcPr>
            <w:tcW w:w="1529" w:type="dxa"/>
            <w:tcBorders>
              <w:top w:val="nil"/>
              <w:left w:val="nil"/>
              <w:bottom w:val="single" w:sz="4" w:space="0" w:color="000000"/>
              <w:right w:val="single" w:sz="4" w:space="0" w:color="000000"/>
            </w:tcBorders>
            <w:noWrap/>
            <w:vAlign w:val="bottom"/>
            <w:hideMark/>
          </w:tcPr>
          <w:p w14:paraId="7841D9E1" w14:textId="77777777" w:rsidR="00E65954" w:rsidRPr="00E65954" w:rsidRDefault="00E65954" w:rsidP="00E65954">
            <w:pPr>
              <w:spacing w:line="240" w:lineRule="auto"/>
              <w:jc w:val="right"/>
              <w:rPr>
                <w:rFonts w:eastAsia="Times New Roman"/>
                <w:color w:val="000000"/>
                <w:sz w:val="20"/>
                <w:szCs w:val="20"/>
                <w:lang w:val="en-US"/>
              </w:rPr>
            </w:pPr>
            <w:r w:rsidRPr="00E65954">
              <w:rPr>
                <w:rFonts w:eastAsia="Times New Roman"/>
                <w:color w:val="000000"/>
                <w:sz w:val="20"/>
                <w:szCs w:val="20"/>
                <w:lang w:val="en-US"/>
              </w:rPr>
              <w:t>$25.20</w:t>
            </w:r>
          </w:p>
        </w:tc>
        <w:tc>
          <w:tcPr>
            <w:tcW w:w="1517" w:type="dxa"/>
            <w:tcBorders>
              <w:top w:val="nil"/>
              <w:left w:val="nil"/>
              <w:bottom w:val="single" w:sz="4" w:space="0" w:color="000000"/>
              <w:right w:val="single" w:sz="4" w:space="0" w:color="000000"/>
            </w:tcBorders>
            <w:noWrap/>
            <w:vAlign w:val="bottom"/>
            <w:hideMark/>
          </w:tcPr>
          <w:p w14:paraId="115072DE" w14:textId="77777777" w:rsidR="00E65954" w:rsidRPr="00E65954" w:rsidRDefault="00E65954" w:rsidP="00E65954">
            <w:pPr>
              <w:spacing w:line="240" w:lineRule="auto"/>
              <w:jc w:val="right"/>
              <w:rPr>
                <w:rFonts w:eastAsia="Times New Roman"/>
                <w:color w:val="000000"/>
                <w:sz w:val="20"/>
                <w:szCs w:val="20"/>
                <w:lang w:val="en-US"/>
              </w:rPr>
            </w:pPr>
            <w:r w:rsidRPr="00E65954">
              <w:rPr>
                <w:rFonts w:eastAsia="Times New Roman"/>
                <w:color w:val="000000"/>
                <w:sz w:val="20"/>
                <w:szCs w:val="20"/>
                <w:lang w:val="en-US"/>
              </w:rPr>
              <w:t>$0.00</w:t>
            </w:r>
          </w:p>
        </w:tc>
        <w:tc>
          <w:tcPr>
            <w:tcW w:w="1511" w:type="dxa"/>
            <w:tcBorders>
              <w:top w:val="nil"/>
              <w:left w:val="nil"/>
              <w:bottom w:val="single" w:sz="4" w:space="0" w:color="000000"/>
              <w:right w:val="single" w:sz="4" w:space="0" w:color="000000"/>
            </w:tcBorders>
            <w:noWrap/>
            <w:vAlign w:val="bottom"/>
            <w:hideMark/>
          </w:tcPr>
          <w:p w14:paraId="5653784D" w14:textId="77777777" w:rsidR="00E65954" w:rsidRPr="00E65954" w:rsidRDefault="00E65954" w:rsidP="00E65954">
            <w:pPr>
              <w:spacing w:line="240" w:lineRule="auto"/>
              <w:jc w:val="right"/>
              <w:rPr>
                <w:rFonts w:eastAsia="Times New Roman"/>
                <w:color w:val="000000"/>
                <w:sz w:val="20"/>
                <w:szCs w:val="20"/>
                <w:lang w:val="en-US"/>
              </w:rPr>
            </w:pPr>
            <w:r w:rsidRPr="00E65954">
              <w:rPr>
                <w:rFonts w:eastAsia="Times New Roman"/>
                <w:color w:val="000000"/>
                <w:sz w:val="20"/>
                <w:szCs w:val="20"/>
                <w:lang w:val="en-US"/>
              </w:rPr>
              <w:t>$0.01</w:t>
            </w:r>
          </w:p>
        </w:tc>
        <w:tc>
          <w:tcPr>
            <w:tcW w:w="1529" w:type="dxa"/>
            <w:tcBorders>
              <w:top w:val="nil"/>
              <w:left w:val="nil"/>
              <w:bottom w:val="single" w:sz="4" w:space="0" w:color="000000"/>
              <w:right w:val="single" w:sz="4" w:space="0" w:color="000000"/>
            </w:tcBorders>
            <w:noWrap/>
            <w:vAlign w:val="bottom"/>
            <w:hideMark/>
          </w:tcPr>
          <w:p w14:paraId="5B3B1104" w14:textId="77777777" w:rsidR="00E65954" w:rsidRPr="00E65954" w:rsidRDefault="00E65954" w:rsidP="00E65954">
            <w:pPr>
              <w:spacing w:line="240" w:lineRule="auto"/>
              <w:jc w:val="right"/>
              <w:rPr>
                <w:rFonts w:eastAsia="Times New Roman"/>
                <w:color w:val="000000"/>
                <w:sz w:val="20"/>
                <w:szCs w:val="20"/>
                <w:lang w:val="en-US"/>
              </w:rPr>
            </w:pPr>
            <w:r w:rsidRPr="00E65954">
              <w:rPr>
                <w:rFonts w:eastAsia="Times New Roman"/>
                <w:color w:val="000000"/>
                <w:sz w:val="20"/>
                <w:szCs w:val="20"/>
                <w:lang w:val="en-US"/>
              </w:rPr>
              <w:t>$25.21</w:t>
            </w:r>
          </w:p>
        </w:tc>
        <w:tc>
          <w:tcPr>
            <w:tcW w:w="1320" w:type="dxa"/>
            <w:tcBorders>
              <w:top w:val="nil"/>
              <w:left w:val="nil"/>
              <w:bottom w:val="nil"/>
              <w:right w:val="nil"/>
            </w:tcBorders>
            <w:noWrap/>
            <w:vAlign w:val="bottom"/>
            <w:hideMark/>
          </w:tcPr>
          <w:p w14:paraId="0408A7A4" w14:textId="77777777" w:rsidR="00E65954" w:rsidRPr="00E65954" w:rsidRDefault="00E65954" w:rsidP="00E65954">
            <w:pPr>
              <w:spacing w:line="240" w:lineRule="auto"/>
              <w:jc w:val="right"/>
              <w:rPr>
                <w:rFonts w:eastAsia="Times New Roman"/>
                <w:color w:val="000000"/>
                <w:sz w:val="20"/>
                <w:szCs w:val="20"/>
                <w:lang w:val="en-US"/>
              </w:rPr>
            </w:pPr>
          </w:p>
        </w:tc>
        <w:tc>
          <w:tcPr>
            <w:tcW w:w="1320" w:type="dxa"/>
            <w:tcBorders>
              <w:top w:val="nil"/>
              <w:left w:val="nil"/>
              <w:bottom w:val="nil"/>
              <w:right w:val="nil"/>
            </w:tcBorders>
            <w:noWrap/>
            <w:vAlign w:val="bottom"/>
            <w:hideMark/>
          </w:tcPr>
          <w:p w14:paraId="5B13E23E"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24DB500C"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0C9AA8F1"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244FCB18"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r>
      <w:tr w:rsidR="00E65954" w:rsidRPr="00E65954" w14:paraId="664F2780" w14:textId="77777777" w:rsidTr="00E65954">
        <w:trPr>
          <w:trHeight w:val="300"/>
        </w:trPr>
        <w:tc>
          <w:tcPr>
            <w:tcW w:w="3711" w:type="dxa"/>
            <w:tcBorders>
              <w:top w:val="nil"/>
              <w:left w:val="single" w:sz="4" w:space="0" w:color="000000"/>
              <w:bottom w:val="single" w:sz="4" w:space="0" w:color="000000"/>
              <w:right w:val="single" w:sz="4" w:space="0" w:color="000000"/>
            </w:tcBorders>
            <w:vAlign w:val="bottom"/>
            <w:hideMark/>
          </w:tcPr>
          <w:p w14:paraId="3BD02EB5" w14:textId="77777777" w:rsidR="00E65954" w:rsidRPr="00E65954" w:rsidRDefault="00E65954" w:rsidP="00E65954">
            <w:pPr>
              <w:spacing w:line="240" w:lineRule="auto"/>
              <w:rPr>
                <w:rFonts w:ascii="Calibri" w:eastAsia="Times New Roman" w:hAnsi="Calibri" w:cs="Calibri"/>
                <w:color w:val="000000"/>
                <w:lang w:val="en-US"/>
              </w:rPr>
            </w:pPr>
            <w:r w:rsidRPr="00E65954">
              <w:rPr>
                <w:rFonts w:ascii="Calibri" w:eastAsia="Times New Roman" w:hAnsi="Calibri" w:cs="Calibri"/>
                <w:color w:val="000000"/>
                <w:lang w:val="en-US"/>
              </w:rPr>
              <w:t>Truist Checking (2/28/2026 statement)</w:t>
            </w:r>
          </w:p>
        </w:tc>
        <w:tc>
          <w:tcPr>
            <w:tcW w:w="1529" w:type="dxa"/>
            <w:tcBorders>
              <w:top w:val="nil"/>
              <w:left w:val="nil"/>
              <w:bottom w:val="single" w:sz="4" w:space="0" w:color="000000"/>
              <w:right w:val="single" w:sz="4" w:space="0" w:color="000000"/>
            </w:tcBorders>
            <w:noWrap/>
            <w:vAlign w:val="bottom"/>
            <w:hideMark/>
          </w:tcPr>
          <w:p w14:paraId="3C9CAB06" w14:textId="77777777" w:rsidR="00E65954" w:rsidRPr="00E65954" w:rsidRDefault="00E65954" w:rsidP="00E65954">
            <w:pPr>
              <w:spacing w:line="240" w:lineRule="auto"/>
              <w:jc w:val="right"/>
              <w:rPr>
                <w:rFonts w:eastAsia="Times New Roman"/>
                <w:color w:val="000000"/>
                <w:sz w:val="20"/>
                <w:szCs w:val="20"/>
                <w:lang w:val="en-US"/>
              </w:rPr>
            </w:pPr>
            <w:r w:rsidRPr="00E65954">
              <w:rPr>
                <w:rFonts w:eastAsia="Times New Roman"/>
                <w:color w:val="000000"/>
                <w:sz w:val="20"/>
                <w:szCs w:val="20"/>
                <w:lang w:val="en-US"/>
              </w:rPr>
              <w:t>$2,674.37</w:t>
            </w:r>
          </w:p>
        </w:tc>
        <w:tc>
          <w:tcPr>
            <w:tcW w:w="1517" w:type="dxa"/>
            <w:tcBorders>
              <w:top w:val="nil"/>
              <w:left w:val="nil"/>
              <w:bottom w:val="single" w:sz="4" w:space="0" w:color="000000"/>
              <w:right w:val="single" w:sz="4" w:space="0" w:color="000000"/>
            </w:tcBorders>
            <w:noWrap/>
            <w:vAlign w:val="bottom"/>
            <w:hideMark/>
          </w:tcPr>
          <w:p w14:paraId="6159D3C7" w14:textId="77777777" w:rsidR="00E65954" w:rsidRPr="00E65954" w:rsidRDefault="00E65954" w:rsidP="00E65954">
            <w:pPr>
              <w:spacing w:line="240" w:lineRule="auto"/>
              <w:jc w:val="right"/>
              <w:rPr>
                <w:rFonts w:eastAsia="Times New Roman"/>
                <w:color w:val="000000"/>
                <w:sz w:val="20"/>
                <w:szCs w:val="20"/>
                <w:lang w:val="en-US"/>
              </w:rPr>
            </w:pPr>
            <w:r w:rsidRPr="00E65954">
              <w:rPr>
                <w:rFonts w:eastAsia="Times New Roman"/>
                <w:color w:val="000000"/>
                <w:sz w:val="20"/>
                <w:szCs w:val="20"/>
                <w:lang w:val="en-US"/>
              </w:rPr>
              <w:t>$0.00</w:t>
            </w:r>
          </w:p>
        </w:tc>
        <w:tc>
          <w:tcPr>
            <w:tcW w:w="1511" w:type="dxa"/>
            <w:tcBorders>
              <w:top w:val="nil"/>
              <w:left w:val="nil"/>
              <w:bottom w:val="single" w:sz="4" w:space="0" w:color="000000"/>
              <w:right w:val="single" w:sz="4" w:space="0" w:color="000000"/>
            </w:tcBorders>
            <w:noWrap/>
            <w:vAlign w:val="bottom"/>
            <w:hideMark/>
          </w:tcPr>
          <w:p w14:paraId="4E1E67E3" w14:textId="77777777" w:rsidR="00E65954" w:rsidRPr="00E65954" w:rsidRDefault="00E65954" w:rsidP="00E65954">
            <w:pPr>
              <w:spacing w:line="240" w:lineRule="auto"/>
              <w:jc w:val="right"/>
              <w:rPr>
                <w:rFonts w:eastAsia="Times New Roman"/>
                <w:color w:val="000000"/>
                <w:sz w:val="20"/>
                <w:szCs w:val="20"/>
                <w:lang w:val="en-US"/>
              </w:rPr>
            </w:pPr>
            <w:r w:rsidRPr="00E65954">
              <w:rPr>
                <w:rFonts w:eastAsia="Times New Roman"/>
                <w:color w:val="000000"/>
                <w:sz w:val="20"/>
                <w:szCs w:val="20"/>
                <w:lang w:val="en-US"/>
              </w:rPr>
              <w:t>$0.00</w:t>
            </w:r>
          </w:p>
        </w:tc>
        <w:tc>
          <w:tcPr>
            <w:tcW w:w="1529" w:type="dxa"/>
            <w:tcBorders>
              <w:top w:val="nil"/>
              <w:left w:val="nil"/>
              <w:bottom w:val="single" w:sz="4" w:space="0" w:color="000000"/>
              <w:right w:val="single" w:sz="4" w:space="0" w:color="000000"/>
            </w:tcBorders>
            <w:noWrap/>
            <w:vAlign w:val="bottom"/>
            <w:hideMark/>
          </w:tcPr>
          <w:p w14:paraId="7F844D32" w14:textId="77777777" w:rsidR="00E65954" w:rsidRPr="00E65954" w:rsidRDefault="00E65954" w:rsidP="00E65954">
            <w:pPr>
              <w:spacing w:line="240" w:lineRule="auto"/>
              <w:jc w:val="right"/>
              <w:rPr>
                <w:rFonts w:eastAsia="Times New Roman"/>
                <w:color w:val="000000"/>
                <w:sz w:val="20"/>
                <w:szCs w:val="20"/>
                <w:lang w:val="en-US"/>
              </w:rPr>
            </w:pPr>
            <w:r w:rsidRPr="00E65954">
              <w:rPr>
                <w:rFonts w:eastAsia="Times New Roman"/>
                <w:color w:val="000000"/>
                <w:sz w:val="20"/>
                <w:szCs w:val="20"/>
                <w:lang w:val="en-US"/>
              </w:rPr>
              <w:t>$2,674.37</w:t>
            </w:r>
          </w:p>
        </w:tc>
        <w:tc>
          <w:tcPr>
            <w:tcW w:w="1320" w:type="dxa"/>
            <w:tcBorders>
              <w:top w:val="nil"/>
              <w:left w:val="nil"/>
              <w:bottom w:val="nil"/>
              <w:right w:val="nil"/>
            </w:tcBorders>
            <w:noWrap/>
            <w:vAlign w:val="bottom"/>
            <w:hideMark/>
          </w:tcPr>
          <w:p w14:paraId="11928049" w14:textId="77777777" w:rsidR="00E65954" w:rsidRPr="00E65954" w:rsidRDefault="00E65954" w:rsidP="00E65954">
            <w:pPr>
              <w:spacing w:line="240" w:lineRule="auto"/>
              <w:jc w:val="right"/>
              <w:rPr>
                <w:rFonts w:eastAsia="Times New Roman"/>
                <w:color w:val="000000"/>
                <w:sz w:val="20"/>
                <w:szCs w:val="20"/>
                <w:lang w:val="en-US"/>
              </w:rPr>
            </w:pPr>
          </w:p>
        </w:tc>
        <w:tc>
          <w:tcPr>
            <w:tcW w:w="1320" w:type="dxa"/>
            <w:tcBorders>
              <w:top w:val="nil"/>
              <w:left w:val="nil"/>
              <w:bottom w:val="nil"/>
              <w:right w:val="nil"/>
            </w:tcBorders>
            <w:noWrap/>
            <w:vAlign w:val="bottom"/>
            <w:hideMark/>
          </w:tcPr>
          <w:p w14:paraId="3C503395"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6BD7A468"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4ACB1C59"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6D0B51D4"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r>
      <w:tr w:rsidR="00E65954" w:rsidRPr="00E65954" w14:paraId="60AE7476" w14:textId="77777777" w:rsidTr="00E65954">
        <w:trPr>
          <w:trHeight w:val="300"/>
        </w:trPr>
        <w:tc>
          <w:tcPr>
            <w:tcW w:w="3711" w:type="dxa"/>
            <w:tcBorders>
              <w:top w:val="nil"/>
              <w:left w:val="single" w:sz="4" w:space="0" w:color="000000"/>
              <w:bottom w:val="single" w:sz="4" w:space="0" w:color="000000"/>
              <w:right w:val="single" w:sz="4" w:space="0" w:color="000000"/>
            </w:tcBorders>
            <w:vAlign w:val="bottom"/>
            <w:hideMark/>
          </w:tcPr>
          <w:p w14:paraId="05AB5283" w14:textId="77777777" w:rsidR="00E65954" w:rsidRPr="00E65954" w:rsidRDefault="00E65954" w:rsidP="00E65954">
            <w:pPr>
              <w:spacing w:line="240" w:lineRule="auto"/>
              <w:rPr>
                <w:rFonts w:ascii="Calibri" w:eastAsia="Times New Roman" w:hAnsi="Calibri" w:cs="Calibri"/>
                <w:b/>
                <w:bCs/>
                <w:color w:val="000000"/>
                <w:lang w:val="en-US"/>
              </w:rPr>
            </w:pPr>
            <w:r w:rsidRPr="00E65954">
              <w:rPr>
                <w:rFonts w:ascii="Calibri" w:eastAsia="Times New Roman" w:hAnsi="Calibri" w:cs="Calibri"/>
                <w:b/>
                <w:bCs/>
                <w:color w:val="000000"/>
                <w:lang w:val="en-US"/>
              </w:rPr>
              <w:t>Totals</w:t>
            </w:r>
          </w:p>
        </w:tc>
        <w:tc>
          <w:tcPr>
            <w:tcW w:w="1529" w:type="dxa"/>
            <w:tcBorders>
              <w:top w:val="nil"/>
              <w:left w:val="nil"/>
              <w:bottom w:val="single" w:sz="4" w:space="0" w:color="000000"/>
              <w:right w:val="single" w:sz="4" w:space="0" w:color="000000"/>
            </w:tcBorders>
            <w:noWrap/>
            <w:vAlign w:val="bottom"/>
            <w:hideMark/>
          </w:tcPr>
          <w:p w14:paraId="18892C7B" w14:textId="77777777" w:rsidR="00E65954" w:rsidRPr="00E65954" w:rsidRDefault="00E65954" w:rsidP="00E65954">
            <w:pPr>
              <w:spacing w:line="240" w:lineRule="auto"/>
              <w:jc w:val="right"/>
              <w:rPr>
                <w:rFonts w:eastAsia="Times New Roman"/>
                <w:b/>
                <w:bCs/>
                <w:color w:val="000000"/>
                <w:lang w:val="en-US"/>
              </w:rPr>
            </w:pPr>
            <w:r w:rsidRPr="00E65954">
              <w:rPr>
                <w:rFonts w:eastAsia="Times New Roman"/>
                <w:b/>
                <w:bCs/>
                <w:color w:val="000000"/>
                <w:lang w:val="en-US"/>
              </w:rPr>
              <w:t xml:space="preserve">$54,580.66 </w:t>
            </w:r>
          </w:p>
        </w:tc>
        <w:tc>
          <w:tcPr>
            <w:tcW w:w="1517" w:type="dxa"/>
            <w:tcBorders>
              <w:top w:val="nil"/>
              <w:left w:val="nil"/>
              <w:bottom w:val="single" w:sz="4" w:space="0" w:color="000000"/>
              <w:right w:val="single" w:sz="4" w:space="0" w:color="000000"/>
            </w:tcBorders>
            <w:noWrap/>
            <w:vAlign w:val="bottom"/>
            <w:hideMark/>
          </w:tcPr>
          <w:p w14:paraId="617C29B2" w14:textId="77777777" w:rsidR="00E65954" w:rsidRPr="00E65954" w:rsidRDefault="00E65954" w:rsidP="00E65954">
            <w:pPr>
              <w:spacing w:line="240" w:lineRule="auto"/>
              <w:jc w:val="right"/>
              <w:rPr>
                <w:rFonts w:eastAsia="Times New Roman"/>
                <w:b/>
                <w:bCs/>
                <w:color w:val="000000"/>
                <w:lang w:val="en-US"/>
              </w:rPr>
            </w:pPr>
            <w:r w:rsidRPr="00E65954">
              <w:rPr>
                <w:rFonts w:eastAsia="Times New Roman"/>
                <w:b/>
                <w:bCs/>
                <w:color w:val="000000"/>
                <w:lang w:val="en-US"/>
              </w:rPr>
              <w:t xml:space="preserve">$1.00 </w:t>
            </w:r>
          </w:p>
        </w:tc>
        <w:tc>
          <w:tcPr>
            <w:tcW w:w="1511" w:type="dxa"/>
            <w:tcBorders>
              <w:top w:val="nil"/>
              <w:left w:val="nil"/>
              <w:bottom w:val="single" w:sz="4" w:space="0" w:color="000000"/>
              <w:right w:val="single" w:sz="4" w:space="0" w:color="000000"/>
            </w:tcBorders>
            <w:noWrap/>
            <w:vAlign w:val="bottom"/>
            <w:hideMark/>
          </w:tcPr>
          <w:p w14:paraId="735888A6" w14:textId="77777777" w:rsidR="00E65954" w:rsidRPr="00E65954" w:rsidRDefault="00E65954" w:rsidP="00E65954">
            <w:pPr>
              <w:spacing w:line="240" w:lineRule="auto"/>
              <w:jc w:val="right"/>
              <w:rPr>
                <w:rFonts w:eastAsia="Times New Roman"/>
                <w:b/>
                <w:bCs/>
                <w:color w:val="000000"/>
                <w:lang w:val="en-US"/>
              </w:rPr>
            </w:pPr>
            <w:r w:rsidRPr="00E65954">
              <w:rPr>
                <w:rFonts w:eastAsia="Times New Roman"/>
                <w:b/>
                <w:bCs/>
                <w:color w:val="000000"/>
                <w:lang w:val="en-US"/>
              </w:rPr>
              <w:t xml:space="preserve">$369.22 </w:t>
            </w:r>
          </w:p>
        </w:tc>
        <w:tc>
          <w:tcPr>
            <w:tcW w:w="1529" w:type="dxa"/>
            <w:tcBorders>
              <w:top w:val="nil"/>
              <w:left w:val="nil"/>
              <w:bottom w:val="single" w:sz="4" w:space="0" w:color="000000"/>
              <w:right w:val="single" w:sz="4" w:space="0" w:color="000000"/>
            </w:tcBorders>
            <w:noWrap/>
            <w:vAlign w:val="bottom"/>
            <w:hideMark/>
          </w:tcPr>
          <w:p w14:paraId="267F333B" w14:textId="77777777" w:rsidR="00E65954" w:rsidRPr="00E65954" w:rsidRDefault="00E65954" w:rsidP="00E65954">
            <w:pPr>
              <w:spacing w:line="240" w:lineRule="auto"/>
              <w:jc w:val="right"/>
              <w:rPr>
                <w:rFonts w:eastAsia="Times New Roman"/>
                <w:b/>
                <w:bCs/>
                <w:color w:val="000000"/>
                <w:lang w:val="en-US"/>
              </w:rPr>
            </w:pPr>
            <w:r w:rsidRPr="00E65954">
              <w:rPr>
                <w:rFonts w:eastAsia="Times New Roman"/>
                <w:b/>
                <w:bCs/>
                <w:color w:val="000000"/>
                <w:lang w:val="en-US"/>
              </w:rPr>
              <w:t xml:space="preserve">$54,948.88 </w:t>
            </w:r>
          </w:p>
        </w:tc>
        <w:tc>
          <w:tcPr>
            <w:tcW w:w="1320" w:type="dxa"/>
            <w:tcBorders>
              <w:top w:val="nil"/>
              <w:left w:val="nil"/>
              <w:bottom w:val="nil"/>
              <w:right w:val="nil"/>
            </w:tcBorders>
            <w:noWrap/>
            <w:vAlign w:val="bottom"/>
            <w:hideMark/>
          </w:tcPr>
          <w:p w14:paraId="78DD19B3" w14:textId="77777777" w:rsidR="00E65954" w:rsidRPr="00E65954" w:rsidRDefault="00E65954" w:rsidP="00E65954">
            <w:pPr>
              <w:spacing w:line="240" w:lineRule="auto"/>
              <w:jc w:val="right"/>
              <w:rPr>
                <w:rFonts w:eastAsia="Times New Roman"/>
                <w:b/>
                <w:bCs/>
                <w:color w:val="000000"/>
                <w:lang w:val="en-US"/>
              </w:rPr>
            </w:pPr>
          </w:p>
        </w:tc>
        <w:tc>
          <w:tcPr>
            <w:tcW w:w="1320" w:type="dxa"/>
            <w:tcBorders>
              <w:top w:val="nil"/>
              <w:left w:val="nil"/>
              <w:bottom w:val="nil"/>
              <w:right w:val="nil"/>
            </w:tcBorders>
            <w:noWrap/>
            <w:vAlign w:val="bottom"/>
            <w:hideMark/>
          </w:tcPr>
          <w:p w14:paraId="552FDBDE"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2812A699"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6E8DF1FA"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5688FF14"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r>
      <w:tr w:rsidR="00E65954" w:rsidRPr="00E65954" w14:paraId="10A52DE5" w14:textId="77777777" w:rsidTr="00E65954">
        <w:trPr>
          <w:trHeight w:val="255"/>
        </w:trPr>
        <w:tc>
          <w:tcPr>
            <w:tcW w:w="3711" w:type="dxa"/>
            <w:tcBorders>
              <w:top w:val="nil"/>
              <w:left w:val="nil"/>
              <w:bottom w:val="nil"/>
              <w:right w:val="nil"/>
            </w:tcBorders>
            <w:noWrap/>
            <w:vAlign w:val="bottom"/>
            <w:hideMark/>
          </w:tcPr>
          <w:p w14:paraId="1FB6B6AD"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529" w:type="dxa"/>
            <w:tcBorders>
              <w:top w:val="nil"/>
              <w:left w:val="nil"/>
              <w:bottom w:val="nil"/>
              <w:right w:val="nil"/>
            </w:tcBorders>
            <w:noWrap/>
            <w:vAlign w:val="bottom"/>
            <w:hideMark/>
          </w:tcPr>
          <w:p w14:paraId="3F8ABC3A"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517" w:type="dxa"/>
            <w:tcBorders>
              <w:top w:val="nil"/>
              <w:left w:val="nil"/>
              <w:bottom w:val="nil"/>
              <w:right w:val="nil"/>
            </w:tcBorders>
            <w:noWrap/>
            <w:vAlign w:val="bottom"/>
            <w:hideMark/>
          </w:tcPr>
          <w:p w14:paraId="4863CB72"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511" w:type="dxa"/>
            <w:tcBorders>
              <w:top w:val="nil"/>
              <w:left w:val="nil"/>
              <w:bottom w:val="nil"/>
              <w:right w:val="nil"/>
            </w:tcBorders>
            <w:noWrap/>
            <w:vAlign w:val="bottom"/>
            <w:hideMark/>
          </w:tcPr>
          <w:p w14:paraId="3780AE1B"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529" w:type="dxa"/>
            <w:tcBorders>
              <w:top w:val="nil"/>
              <w:left w:val="nil"/>
              <w:bottom w:val="nil"/>
              <w:right w:val="nil"/>
            </w:tcBorders>
            <w:noWrap/>
            <w:vAlign w:val="bottom"/>
            <w:hideMark/>
          </w:tcPr>
          <w:p w14:paraId="5EA4058B"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55758720"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18CDCA78"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29DD0A07"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1FD67D5F"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02945C4A"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r>
      <w:tr w:rsidR="00E65954" w:rsidRPr="00E65954" w14:paraId="4DBFD3BF" w14:textId="77777777" w:rsidTr="00E65954">
        <w:trPr>
          <w:trHeight w:val="255"/>
        </w:trPr>
        <w:tc>
          <w:tcPr>
            <w:tcW w:w="3711" w:type="dxa"/>
            <w:tcBorders>
              <w:top w:val="nil"/>
              <w:left w:val="single" w:sz="4" w:space="0" w:color="000000"/>
              <w:bottom w:val="single" w:sz="4" w:space="0" w:color="000000"/>
              <w:right w:val="nil"/>
            </w:tcBorders>
            <w:noWrap/>
            <w:vAlign w:val="bottom"/>
            <w:hideMark/>
          </w:tcPr>
          <w:p w14:paraId="2BDE67B6" w14:textId="77777777" w:rsidR="00E65954" w:rsidRPr="00E65954" w:rsidRDefault="00E65954" w:rsidP="00E65954">
            <w:pPr>
              <w:spacing w:line="240" w:lineRule="auto"/>
              <w:rPr>
                <w:rFonts w:eastAsia="Times New Roman"/>
                <w:color w:val="000000"/>
                <w:sz w:val="20"/>
                <w:szCs w:val="20"/>
                <w:lang w:val="en-US"/>
              </w:rPr>
            </w:pPr>
            <w:r w:rsidRPr="00E65954">
              <w:rPr>
                <w:rFonts w:eastAsia="Times New Roman"/>
                <w:color w:val="000000"/>
                <w:sz w:val="20"/>
                <w:szCs w:val="20"/>
                <w:lang w:val="en-US"/>
              </w:rPr>
              <w:t> </w:t>
            </w:r>
          </w:p>
        </w:tc>
        <w:tc>
          <w:tcPr>
            <w:tcW w:w="1529" w:type="dxa"/>
            <w:tcBorders>
              <w:top w:val="nil"/>
              <w:left w:val="nil"/>
              <w:bottom w:val="nil"/>
              <w:right w:val="nil"/>
            </w:tcBorders>
            <w:noWrap/>
            <w:vAlign w:val="bottom"/>
            <w:hideMark/>
          </w:tcPr>
          <w:p w14:paraId="0E3D8078" w14:textId="77777777" w:rsidR="00E65954" w:rsidRPr="00E65954" w:rsidRDefault="00E65954" w:rsidP="00E65954">
            <w:pPr>
              <w:spacing w:line="240" w:lineRule="auto"/>
              <w:rPr>
                <w:rFonts w:eastAsia="Times New Roman"/>
                <w:color w:val="000000"/>
                <w:sz w:val="20"/>
                <w:szCs w:val="20"/>
                <w:lang w:val="en-US"/>
              </w:rPr>
            </w:pPr>
          </w:p>
        </w:tc>
        <w:tc>
          <w:tcPr>
            <w:tcW w:w="1517" w:type="dxa"/>
            <w:tcBorders>
              <w:top w:val="nil"/>
              <w:left w:val="nil"/>
              <w:bottom w:val="nil"/>
              <w:right w:val="nil"/>
            </w:tcBorders>
            <w:noWrap/>
            <w:vAlign w:val="bottom"/>
            <w:hideMark/>
          </w:tcPr>
          <w:p w14:paraId="68763CC7"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511" w:type="dxa"/>
            <w:tcBorders>
              <w:top w:val="nil"/>
              <w:left w:val="nil"/>
              <w:bottom w:val="nil"/>
              <w:right w:val="nil"/>
            </w:tcBorders>
            <w:noWrap/>
            <w:vAlign w:val="bottom"/>
            <w:hideMark/>
          </w:tcPr>
          <w:p w14:paraId="1B069F8C"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529" w:type="dxa"/>
            <w:tcBorders>
              <w:top w:val="nil"/>
              <w:left w:val="nil"/>
              <w:bottom w:val="nil"/>
              <w:right w:val="nil"/>
            </w:tcBorders>
            <w:noWrap/>
            <w:vAlign w:val="bottom"/>
            <w:hideMark/>
          </w:tcPr>
          <w:p w14:paraId="68237DFF"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34A58C0F"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4DFAEEEB"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2EAC948C"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2DCB9D45"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775D34CF"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r>
      <w:tr w:rsidR="00E65954" w:rsidRPr="00E65954" w14:paraId="73BA6479" w14:textId="77777777" w:rsidTr="00E65954">
        <w:trPr>
          <w:trHeight w:val="270"/>
        </w:trPr>
        <w:tc>
          <w:tcPr>
            <w:tcW w:w="8268" w:type="dxa"/>
            <w:gridSpan w:val="4"/>
            <w:tcBorders>
              <w:top w:val="single" w:sz="4" w:space="0" w:color="000000"/>
              <w:left w:val="single" w:sz="4" w:space="0" w:color="000000"/>
              <w:bottom w:val="single" w:sz="4" w:space="0" w:color="000000"/>
              <w:right w:val="single" w:sz="4" w:space="0" w:color="000000"/>
            </w:tcBorders>
            <w:shd w:val="clear" w:color="A2C4C9" w:fill="A2C4C9"/>
            <w:vAlign w:val="bottom"/>
            <w:hideMark/>
          </w:tcPr>
          <w:p w14:paraId="532B2B9D" w14:textId="77777777" w:rsidR="00E65954" w:rsidRPr="00E65954" w:rsidRDefault="00E65954" w:rsidP="00E65954">
            <w:pPr>
              <w:spacing w:line="240" w:lineRule="auto"/>
              <w:jc w:val="center"/>
              <w:rPr>
                <w:rFonts w:ascii="Calibri" w:eastAsia="Times New Roman" w:hAnsi="Calibri" w:cs="Calibri"/>
                <w:b/>
                <w:bCs/>
                <w:color w:val="000000"/>
                <w:lang w:val="en-US"/>
              </w:rPr>
            </w:pPr>
            <w:r w:rsidRPr="00E65954">
              <w:rPr>
                <w:rFonts w:ascii="Calibri" w:eastAsia="Times New Roman" w:hAnsi="Calibri" w:cs="Calibri"/>
                <w:b/>
                <w:bCs/>
                <w:color w:val="000000"/>
                <w:lang w:val="en-US"/>
              </w:rPr>
              <w:t xml:space="preserve">North Carolina Community Foundation / The Scottie W. Cox Memorial Scholarship of NCCCLA / Statement of Activity </w:t>
            </w:r>
          </w:p>
        </w:tc>
        <w:tc>
          <w:tcPr>
            <w:tcW w:w="1529" w:type="dxa"/>
            <w:tcBorders>
              <w:top w:val="nil"/>
              <w:left w:val="nil"/>
              <w:bottom w:val="nil"/>
              <w:right w:val="nil"/>
            </w:tcBorders>
            <w:noWrap/>
            <w:vAlign w:val="bottom"/>
            <w:hideMark/>
          </w:tcPr>
          <w:p w14:paraId="3A350F16" w14:textId="77777777" w:rsidR="00E65954" w:rsidRPr="00E65954" w:rsidRDefault="00E65954" w:rsidP="00E65954">
            <w:pPr>
              <w:spacing w:line="240" w:lineRule="auto"/>
              <w:jc w:val="center"/>
              <w:rPr>
                <w:rFonts w:ascii="Calibri" w:eastAsia="Times New Roman" w:hAnsi="Calibri" w:cs="Calibri"/>
                <w:b/>
                <w:bCs/>
                <w:color w:val="000000"/>
                <w:lang w:val="en-US"/>
              </w:rPr>
            </w:pPr>
          </w:p>
        </w:tc>
        <w:tc>
          <w:tcPr>
            <w:tcW w:w="1320" w:type="dxa"/>
            <w:tcBorders>
              <w:top w:val="nil"/>
              <w:left w:val="nil"/>
              <w:bottom w:val="nil"/>
              <w:right w:val="nil"/>
            </w:tcBorders>
            <w:noWrap/>
            <w:vAlign w:val="bottom"/>
            <w:hideMark/>
          </w:tcPr>
          <w:p w14:paraId="20908BCC"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644FCB8D"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6440D423"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26171C7B"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5FAC6563"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r>
      <w:tr w:rsidR="00E65954" w:rsidRPr="00E65954" w14:paraId="3CA6788D" w14:textId="77777777" w:rsidTr="00E65954">
        <w:trPr>
          <w:trHeight w:val="1500"/>
        </w:trPr>
        <w:tc>
          <w:tcPr>
            <w:tcW w:w="3711" w:type="dxa"/>
            <w:tcBorders>
              <w:top w:val="nil"/>
              <w:left w:val="single" w:sz="4" w:space="0" w:color="000000"/>
              <w:bottom w:val="single" w:sz="4" w:space="0" w:color="000000"/>
              <w:right w:val="single" w:sz="4" w:space="0" w:color="000000"/>
            </w:tcBorders>
            <w:vAlign w:val="bottom"/>
            <w:hideMark/>
          </w:tcPr>
          <w:p w14:paraId="50AD6A2C" w14:textId="77777777" w:rsidR="00E65954" w:rsidRPr="00E65954" w:rsidRDefault="00E65954" w:rsidP="00E65954">
            <w:pPr>
              <w:spacing w:line="240" w:lineRule="auto"/>
              <w:jc w:val="center"/>
              <w:rPr>
                <w:rFonts w:ascii="Calibri" w:eastAsia="Times New Roman" w:hAnsi="Calibri" w:cs="Calibri"/>
                <w:b/>
                <w:bCs/>
                <w:color w:val="000000"/>
                <w:lang w:val="en-US"/>
              </w:rPr>
            </w:pPr>
            <w:r w:rsidRPr="00E65954">
              <w:rPr>
                <w:rFonts w:ascii="Calibri" w:eastAsia="Times New Roman" w:hAnsi="Calibri" w:cs="Calibri"/>
                <w:b/>
                <w:bCs/>
                <w:color w:val="000000"/>
                <w:lang w:val="en-US"/>
              </w:rPr>
              <w:t>Period / Quarter</w:t>
            </w:r>
          </w:p>
        </w:tc>
        <w:tc>
          <w:tcPr>
            <w:tcW w:w="1529" w:type="dxa"/>
            <w:tcBorders>
              <w:top w:val="nil"/>
              <w:left w:val="nil"/>
              <w:bottom w:val="single" w:sz="4" w:space="0" w:color="000000"/>
              <w:right w:val="single" w:sz="4" w:space="0" w:color="000000"/>
            </w:tcBorders>
            <w:vAlign w:val="bottom"/>
            <w:hideMark/>
          </w:tcPr>
          <w:p w14:paraId="27CEE956" w14:textId="77777777" w:rsidR="00E65954" w:rsidRPr="00E65954" w:rsidRDefault="00E65954" w:rsidP="00E65954">
            <w:pPr>
              <w:spacing w:line="240" w:lineRule="auto"/>
              <w:jc w:val="center"/>
              <w:rPr>
                <w:rFonts w:ascii="Calibri" w:eastAsia="Times New Roman" w:hAnsi="Calibri" w:cs="Calibri"/>
                <w:b/>
                <w:bCs/>
                <w:color w:val="000000"/>
                <w:lang w:val="en-US"/>
              </w:rPr>
            </w:pPr>
            <w:r w:rsidRPr="00E65954">
              <w:rPr>
                <w:rFonts w:ascii="Calibri" w:eastAsia="Times New Roman" w:hAnsi="Calibri" w:cs="Calibri"/>
                <w:b/>
                <w:bCs/>
                <w:color w:val="000000"/>
                <w:lang w:val="en-US"/>
              </w:rPr>
              <w:t xml:space="preserve">Beginning Fund Balance / Year to Date through </w:t>
            </w:r>
          </w:p>
        </w:tc>
        <w:tc>
          <w:tcPr>
            <w:tcW w:w="1517" w:type="dxa"/>
            <w:tcBorders>
              <w:top w:val="nil"/>
              <w:left w:val="nil"/>
              <w:bottom w:val="single" w:sz="4" w:space="0" w:color="000000"/>
              <w:right w:val="single" w:sz="4" w:space="0" w:color="000000"/>
            </w:tcBorders>
            <w:vAlign w:val="bottom"/>
            <w:hideMark/>
          </w:tcPr>
          <w:p w14:paraId="47DA496E" w14:textId="77777777" w:rsidR="00E65954" w:rsidRPr="00E65954" w:rsidRDefault="00E65954" w:rsidP="00E65954">
            <w:pPr>
              <w:spacing w:line="240" w:lineRule="auto"/>
              <w:jc w:val="center"/>
              <w:rPr>
                <w:rFonts w:ascii="Calibri" w:eastAsia="Times New Roman" w:hAnsi="Calibri" w:cs="Calibri"/>
                <w:b/>
                <w:bCs/>
                <w:color w:val="000000"/>
                <w:lang w:val="en-US"/>
              </w:rPr>
            </w:pPr>
            <w:r w:rsidRPr="00E65954">
              <w:rPr>
                <w:rFonts w:ascii="Calibri" w:eastAsia="Times New Roman" w:hAnsi="Calibri" w:cs="Calibri"/>
                <w:b/>
                <w:bCs/>
                <w:color w:val="000000"/>
                <w:lang w:val="en-US"/>
              </w:rPr>
              <w:t>Ending Balance</w:t>
            </w:r>
          </w:p>
        </w:tc>
        <w:tc>
          <w:tcPr>
            <w:tcW w:w="1511" w:type="dxa"/>
            <w:tcBorders>
              <w:top w:val="nil"/>
              <w:left w:val="nil"/>
              <w:bottom w:val="single" w:sz="4" w:space="0" w:color="000000"/>
              <w:right w:val="single" w:sz="4" w:space="0" w:color="000000"/>
            </w:tcBorders>
            <w:vAlign w:val="bottom"/>
            <w:hideMark/>
          </w:tcPr>
          <w:p w14:paraId="1C3FDBDA" w14:textId="77777777" w:rsidR="00E65954" w:rsidRPr="00E65954" w:rsidRDefault="00E65954" w:rsidP="00E65954">
            <w:pPr>
              <w:spacing w:line="240" w:lineRule="auto"/>
              <w:jc w:val="center"/>
              <w:rPr>
                <w:rFonts w:ascii="Calibri" w:eastAsia="Times New Roman" w:hAnsi="Calibri" w:cs="Calibri"/>
                <w:b/>
                <w:bCs/>
                <w:color w:val="000000"/>
                <w:lang w:val="en-US"/>
              </w:rPr>
            </w:pPr>
            <w:r w:rsidRPr="00E65954">
              <w:rPr>
                <w:rFonts w:ascii="Calibri" w:eastAsia="Times New Roman" w:hAnsi="Calibri" w:cs="Calibri"/>
                <w:b/>
                <w:bCs/>
                <w:color w:val="000000"/>
                <w:lang w:val="en-US"/>
              </w:rPr>
              <w:t xml:space="preserve">Remaining Available to distribute </w:t>
            </w:r>
          </w:p>
        </w:tc>
        <w:tc>
          <w:tcPr>
            <w:tcW w:w="1529" w:type="dxa"/>
            <w:tcBorders>
              <w:top w:val="nil"/>
              <w:left w:val="nil"/>
              <w:bottom w:val="nil"/>
              <w:right w:val="nil"/>
            </w:tcBorders>
            <w:noWrap/>
            <w:vAlign w:val="bottom"/>
            <w:hideMark/>
          </w:tcPr>
          <w:p w14:paraId="58E1FA55" w14:textId="77777777" w:rsidR="00E65954" w:rsidRPr="00E65954" w:rsidRDefault="00E65954" w:rsidP="00E65954">
            <w:pPr>
              <w:spacing w:line="240" w:lineRule="auto"/>
              <w:jc w:val="center"/>
              <w:rPr>
                <w:rFonts w:ascii="Calibri" w:eastAsia="Times New Roman" w:hAnsi="Calibri" w:cs="Calibri"/>
                <w:b/>
                <w:bCs/>
                <w:color w:val="000000"/>
                <w:lang w:val="en-US"/>
              </w:rPr>
            </w:pPr>
          </w:p>
        </w:tc>
        <w:tc>
          <w:tcPr>
            <w:tcW w:w="1320" w:type="dxa"/>
            <w:tcBorders>
              <w:top w:val="nil"/>
              <w:left w:val="nil"/>
              <w:bottom w:val="nil"/>
              <w:right w:val="nil"/>
            </w:tcBorders>
            <w:noWrap/>
            <w:vAlign w:val="bottom"/>
            <w:hideMark/>
          </w:tcPr>
          <w:p w14:paraId="704D7B4C"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67800C71"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366A3261"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231B7939"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70064C35"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r>
      <w:tr w:rsidR="00E65954" w:rsidRPr="00E65954" w14:paraId="632B8E03" w14:textId="77777777" w:rsidTr="00E65954">
        <w:trPr>
          <w:trHeight w:val="600"/>
        </w:trPr>
        <w:tc>
          <w:tcPr>
            <w:tcW w:w="3711" w:type="dxa"/>
            <w:tcBorders>
              <w:top w:val="nil"/>
              <w:left w:val="single" w:sz="4" w:space="0" w:color="000000"/>
              <w:bottom w:val="single" w:sz="4" w:space="0" w:color="000000"/>
              <w:right w:val="single" w:sz="4" w:space="0" w:color="000000"/>
            </w:tcBorders>
            <w:vAlign w:val="bottom"/>
            <w:hideMark/>
          </w:tcPr>
          <w:p w14:paraId="596B9742" w14:textId="77777777" w:rsidR="00E65954" w:rsidRPr="00E65954" w:rsidRDefault="00E65954" w:rsidP="00E65954">
            <w:pPr>
              <w:spacing w:line="240" w:lineRule="auto"/>
              <w:rPr>
                <w:rFonts w:ascii="Calibri" w:eastAsia="Times New Roman" w:hAnsi="Calibri" w:cs="Calibri"/>
                <w:color w:val="000000"/>
                <w:lang w:val="en-US"/>
              </w:rPr>
            </w:pPr>
            <w:r w:rsidRPr="00E65954">
              <w:rPr>
                <w:rFonts w:ascii="Calibri" w:eastAsia="Times New Roman" w:hAnsi="Calibri" w:cs="Calibri"/>
                <w:color w:val="000000"/>
                <w:lang w:val="en-US"/>
              </w:rPr>
              <w:t>October 01, 2025 through December 30, 2025 (Q4)</w:t>
            </w:r>
          </w:p>
        </w:tc>
        <w:tc>
          <w:tcPr>
            <w:tcW w:w="1529" w:type="dxa"/>
            <w:tcBorders>
              <w:top w:val="nil"/>
              <w:left w:val="nil"/>
              <w:bottom w:val="single" w:sz="4" w:space="0" w:color="000000"/>
              <w:right w:val="single" w:sz="4" w:space="0" w:color="000000"/>
            </w:tcBorders>
            <w:noWrap/>
            <w:vAlign w:val="bottom"/>
            <w:hideMark/>
          </w:tcPr>
          <w:p w14:paraId="0F96973F" w14:textId="77777777" w:rsidR="00E65954" w:rsidRPr="00E65954" w:rsidRDefault="00E65954" w:rsidP="00E65954">
            <w:pPr>
              <w:spacing w:line="240" w:lineRule="auto"/>
              <w:jc w:val="right"/>
              <w:rPr>
                <w:rFonts w:eastAsia="Times New Roman"/>
                <w:color w:val="000000"/>
                <w:sz w:val="20"/>
                <w:szCs w:val="20"/>
                <w:lang w:val="en-US"/>
              </w:rPr>
            </w:pPr>
            <w:r w:rsidRPr="00E65954">
              <w:rPr>
                <w:rFonts w:eastAsia="Times New Roman"/>
                <w:color w:val="000000"/>
                <w:sz w:val="20"/>
                <w:szCs w:val="20"/>
                <w:lang w:val="en-US"/>
              </w:rPr>
              <w:t>$49,896.56</w:t>
            </w:r>
          </w:p>
        </w:tc>
        <w:tc>
          <w:tcPr>
            <w:tcW w:w="1517" w:type="dxa"/>
            <w:tcBorders>
              <w:top w:val="nil"/>
              <w:left w:val="nil"/>
              <w:bottom w:val="single" w:sz="4" w:space="0" w:color="000000"/>
              <w:right w:val="single" w:sz="4" w:space="0" w:color="000000"/>
            </w:tcBorders>
            <w:noWrap/>
            <w:vAlign w:val="bottom"/>
            <w:hideMark/>
          </w:tcPr>
          <w:p w14:paraId="1F34FE51" w14:textId="77777777" w:rsidR="00E65954" w:rsidRPr="00E65954" w:rsidRDefault="00E65954" w:rsidP="00E65954">
            <w:pPr>
              <w:spacing w:line="240" w:lineRule="auto"/>
              <w:jc w:val="right"/>
              <w:rPr>
                <w:rFonts w:eastAsia="Times New Roman"/>
                <w:color w:val="000000"/>
                <w:sz w:val="20"/>
                <w:szCs w:val="20"/>
                <w:lang w:val="en-US"/>
              </w:rPr>
            </w:pPr>
            <w:r w:rsidRPr="00E65954">
              <w:rPr>
                <w:rFonts w:eastAsia="Times New Roman"/>
                <w:color w:val="000000"/>
                <w:sz w:val="20"/>
                <w:szCs w:val="20"/>
                <w:lang w:val="en-US"/>
              </w:rPr>
              <w:t>$50,513.73</w:t>
            </w:r>
          </w:p>
        </w:tc>
        <w:tc>
          <w:tcPr>
            <w:tcW w:w="1511" w:type="dxa"/>
            <w:tcBorders>
              <w:top w:val="nil"/>
              <w:left w:val="nil"/>
              <w:bottom w:val="single" w:sz="4" w:space="0" w:color="000000"/>
              <w:right w:val="single" w:sz="4" w:space="0" w:color="000000"/>
            </w:tcBorders>
            <w:noWrap/>
            <w:vAlign w:val="bottom"/>
            <w:hideMark/>
          </w:tcPr>
          <w:p w14:paraId="4F0D2644" w14:textId="77777777" w:rsidR="00E65954" w:rsidRPr="00E65954" w:rsidRDefault="00E65954" w:rsidP="00E65954">
            <w:pPr>
              <w:spacing w:line="240" w:lineRule="auto"/>
              <w:jc w:val="right"/>
              <w:rPr>
                <w:rFonts w:eastAsia="Times New Roman"/>
                <w:color w:val="000000"/>
                <w:sz w:val="20"/>
                <w:szCs w:val="20"/>
                <w:lang w:val="en-US"/>
              </w:rPr>
            </w:pPr>
            <w:r w:rsidRPr="00E65954">
              <w:rPr>
                <w:rFonts w:eastAsia="Times New Roman"/>
                <w:color w:val="000000"/>
                <w:sz w:val="20"/>
                <w:szCs w:val="20"/>
                <w:lang w:val="en-US"/>
              </w:rPr>
              <w:t>$2,200.00</w:t>
            </w:r>
          </w:p>
        </w:tc>
        <w:tc>
          <w:tcPr>
            <w:tcW w:w="1529" w:type="dxa"/>
            <w:tcBorders>
              <w:top w:val="nil"/>
              <w:left w:val="nil"/>
              <w:bottom w:val="nil"/>
              <w:right w:val="nil"/>
            </w:tcBorders>
            <w:noWrap/>
            <w:vAlign w:val="bottom"/>
            <w:hideMark/>
          </w:tcPr>
          <w:p w14:paraId="4681EB6D" w14:textId="77777777" w:rsidR="00E65954" w:rsidRPr="00E65954" w:rsidRDefault="00E65954" w:rsidP="00E65954">
            <w:pPr>
              <w:spacing w:line="240" w:lineRule="auto"/>
              <w:jc w:val="right"/>
              <w:rPr>
                <w:rFonts w:eastAsia="Times New Roman"/>
                <w:color w:val="000000"/>
                <w:sz w:val="20"/>
                <w:szCs w:val="20"/>
                <w:lang w:val="en-US"/>
              </w:rPr>
            </w:pPr>
          </w:p>
        </w:tc>
        <w:tc>
          <w:tcPr>
            <w:tcW w:w="1320" w:type="dxa"/>
            <w:tcBorders>
              <w:top w:val="nil"/>
              <w:left w:val="nil"/>
              <w:bottom w:val="nil"/>
              <w:right w:val="nil"/>
            </w:tcBorders>
            <w:noWrap/>
            <w:vAlign w:val="bottom"/>
            <w:hideMark/>
          </w:tcPr>
          <w:p w14:paraId="01317D95"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62AB6D75"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65930169"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53AA11A1"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3E732A53"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r>
      <w:tr w:rsidR="00E65954" w:rsidRPr="00E65954" w14:paraId="30CF8BAD" w14:textId="77777777" w:rsidTr="00E65954">
        <w:trPr>
          <w:trHeight w:val="600"/>
        </w:trPr>
        <w:tc>
          <w:tcPr>
            <w:tcW w:w="3711" w:type="dxa"/>
            <w:tcBorders>
              <w:top w:val="nil"/>
              <w:left w:val="single" w:sz="4" w:space="0" w:color="000000"/>
              <w:bottom w:val="single" w:sz="4" w:space="0" w:color="000000"/>
              <w:right w:val="single" w:sz="4" w:space="0" w:color="000000"/>
            </w:tcBorders>
            <w:vAlign w:val="bottom"/>
            <w:hideMark/>
          </w:tcPr>
          <w:p w14:paraId="18F3FD75" w14:textId="77777777" w:rsidR="00E65954" w:rsidRPr="00E65954" w:rsidRDefault="00E65954" w:rsidP="00E65954">
            <w:pPr>
              <w:spacing w:line="240" w:lineRule="auto"/>
              <w:rPr>
                <w:rFonts w:ascii="Calibri" w:eastAsia="Times New Roman" w:hAnsi="Calibri" w:cs="Calibri"/>
                <w:color w:val="000000"/>
                <w:lang w:val="en-US"/>
              </w:rPr>
            </w:pPr>
            <w:r w:rsidRPr="00E65954">
              <w:rPr>
                <w:rFonts w:ascii="Calibri" w:eastAsia="Times New Roman" w:hAnsi="Calibri" w:cs="Calibri"/>
                <w:color w:val="000000"/>
                <w:lang w:val="en-US"/>
              </w:rPr>
              <w:t>January 01, 2026 through March 31, 2026 (Q1)</w:t>
            </w:r>
          </w:p>
        </w:tc>
        <w:tc>
          <w:tcPr>
            <w:tcW w:w="1529" w:type="dxa"/>
            <w:tcBorders>
              <w:top w:val="nil"/>
              <w:left w:val="nil"/>
              <w:bottom w:val="single" w:sz="4" w:space="0" w:color="000000"/>
              <w:right w:val="single" w:sz="4" w:space="0" w:color="000000"/>
            </w:tcBorders>
            <w:noWrap/>
            <w:vAlign w:val="bottom"/>
            <w:hideMark/>
          </w:tcPr>
          <w:p w14:paraId="634F2859" w14:textId="77777777" w:rsidR="00E65954" w:rsidRPr="00E65954" w:rsidRDefault="00E65954" w:rsidP="00E65954">
            <w:pPr>
              <w:spacing w:line="240" w:lineRule="auto"/>
              <w:rPr>
                <w:rFonts w:eastAsia="Times New Roman"/>
                <w:color w:val="000000"/>
                <w:sz w:val="20"/>
                <w:szCs w:val="20"/>
                <w:lang w:val="en-US"/>
              </w:rPr>
            </w:pPr>
            <w:r w:rsidRPr="00E65954">
              <w:rPr>
                <w:rFonts w:eastAsia="Times New Roman"/>
                <w:color w:val="000000"/>
                <w:sz w:val="20"/>
                <w:szCs w:val="20"/>
                <w:lang w:val="en-US"/>
              </w:rPr>
              <w:t> </w:t>
            </w:r>
          </w:p>
        </w:tc>
        <w:tc>
          <w:tcPr>
            <w:tcW w:w="1517" w:type="dxa"/>
            <w:tcBorders>
              <w:top w:val="nil"/>
              <w:left w:val="nil"/>
              <w:bottom w:val="single" w:sz="4" w:space="0" w:color="000000"/>
              <w:right w:val="single" w:sz="4" w:space="0" w:color="000000"/>
            </w:tcBorders>
            <w:noWrap/>
            <w:vAlign w:val="bottom"/>
            <w:hideMark/>
          </w:tcPr>
          <w:p w14:paraId="6ECBDD09" w14:textId="77777777" w:rsidR="00E65954" w:rsidRPr="00E65954" w:rsidRDefault="00E65954" w:rsidP="00E65954">
            <w:pPr>
              <w:spacing w:line="240" w:lineRule="auto"/>
              <w:rPr>
                <w:rFonts w:eastAsia="Times New Roman"/>
                <w:color w:val="000000"/>
                <w:sz w:val="20"/>
                <w:szCs w:val="20"/>
                <w:lang w:val="en-US"/>
              </w:rPr>
            </w:pPr>
            <w:r w:rsidRPr="00E65954">
              <w:rPr>
                <w:rFonts w:eastAsia="Times New Roman"/>
                <w:color w:val="000000"/>
                <w:sz w:val="20"/>
                <w:szCs w:val="20"/>
                <w:lang w:val="en-US"/>
              </w:rPr>
              <w:t> </w:t>
            </w:r>
          </w:p>
        </w:tc>
        <w:tc>
          <w:tcPr>
            <w:tcW w:w="1511" w:type="dxa"/>
            <w:tcBorders>
              <w:top w:val="nil"/>
              <w:left w:val="nil"/>
              <w:bottom w:val="single" w:sz="4" w:space="0" w:color="000000"/>
              <w:right w:val="single" w:sz="4" w:space="0" w:color="000000"/>
            </w:tcBorders>
            <w:noWrap/>
            <w:vAlign w:val="bottom"/>
            <w:hideMark/>
          </w:tcPr>
          <w:p w14:paraId="1DEB8208" w14:textId="77777777" w:rsidR="00E65954" w:rsidRPr="00E65954" w:rsidRDefault="00E65954" w:rsidP="00E65954">
            <w:pPr>
              <w:spacing w:line="240" w:lineRule="auto"/>
              <w:rPr>
                <w:rFonts w:eastAsia="Times New Roman"/>
                <w:color w:val="000000"/>
                <w:sz w:val="20"/>
                <w:szCs w:val="20"/>
                <w:lang w:val="en-US"/>
              </w:rPr>
            </w:pPr>
            <w:r w:rsidRPr="00E65954">
              <w:rPr>
                <w:rFonts w:eastAsia="Times New Roman"/>
                <w:color w:val="000000"/>
                <w:sz w:val="20"/>
                <w:szCs w:val="20"/>
                <w:lang w:val="en-US"/>
              </w:rPr>
              <w:t> </w:t>
            </w:r>
          </w:p>
        </w:tc>
        <w:tc>
          <w:tcPr>
            <w:tcW w:w="1529" w:type="dxa"/>
            <w:tcBorders>
              <w:top w:val="nil"/>
              <w:left w:val="nil"/>
              <w:bottom w:val="nil"/>
              <w:right w:val="nil"/>
            </w:tcBorders>
            <w:noWrap/>
            <w:vAlign w:val="bottom"/>
            <w:hideMark/>
          </w:tcPr>
          <w:p w14:paraId="6EE825C6" w14:textId="77777777" w:rsidR="00E65954" w:rsidRPr="00E65954" w:rsidRDefault="00E65954" w:rsidP="00E65954">
            <w:pPr>
              <w:spacing w:line="240" w:lineRule="auto"/>
              <w:rPr>
                <w:rFonts w:eastAsia="Times New Roman"/>
                <w:color w:val="000000"/>
                <w:sz w:val="20"/>
                <w:szCs w:val="20"/>
                <w:lang w:val="en-US"/>
              </w:rPr>
            </w:pPr>
          </w:p>
        </w:tc>
        <w:tc>
          <w:tcPr>
            <w:tcW w:w="1320" w:type="dxa"/>
            <w:tcBorders>
              <w:top w:val="nil"/>
              <w:left w:val="nil"/>
              <w:bottom w:val="nil"/>
              <w:right w:val="nil"/>
            </w:tcBorders>
            <w:noWrap/>
            <w:vAlign w:val="bottom"/>
            <w:hideMark/>
          </w:tcPr>
          <w:p w14:paraId="5AFE17F6"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60EA1C18"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1044BBDC"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37E7930E"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4A015966"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r>
      <w:tr w:rsidR="00E65954" w:rsidRPr="00E65954" w14:paraId="5B96B235" w14:textId="77777777" w:rsidTr="00E65954">
        <w:trPr>
          <w:trHeight w:val="300"/>
        </w:trPr>
        <w:tc>
          <w:tcPr>
            <w:tcW w:w="3711" w:type="dxa"/>
            <w:tcBorders>
              <w:top w:val="nil"/>
              <w:left w:val="single" w:sz="4" w:space="0" w:color="000000"/>
              <w:bottom w:val="single" w:sz="4" w:space="0" w:color="000000"/>
              <w:right w:val="single" w:sz="4" w:space="0" w:color="000000"/>
            </w:tcBorders>
            <w:vAlign w:val="bottom"/>
            <w:hideMark/>
          </w:tcPr>
          <w:p w14:paraId="252E3BB9" w14:textId="77777777" w:rsidR="00E65954" w:rsidRPr="00E65954" w:rsidRDefault="00E65954" w:rsidP="00E65954">
            <w:pPr>
              <w:spacing w:line="240" w:lineRule="auto"/>
              <w:rPr>
                <w:rFonts w:ascii="Calibri" w:eastAsia="Times New Roman" w:hAnsi="Calibri" w:cs="Calibri"/>
                <w:color w:val="000000"/>
                <w:lang w:val="en-US"/>
              </w:rPr>
            </w:pPr>
            <w:r w:rsidRPr="00E65954">
              <w:rPr>
                <w:rFonts w:ascii="Calibri" w:eastAsia="Times New Roman" w:hAnsi="Calibri" w:cs="Calibri"/>
                <w:color w:val="000000"/>
                <w:lang w:val="en-US"/>
              </w:rPr>
              <w:t>April 01, 2026 through June 30, 2026 (Q2)</w:t>
            </w:r>
          </w:p>
        </w:tc>
        <w:tc>
          <w:tcPr>
            <w:tcW w:w="1529" w:type="dxa"/>
            <w:tcBorders>
              <w:top w:val="nil"/>
              <w:left w:val="nil"/>
              <w:bottom w:val="single" w:sz="4" w:space="0" w:color="000000"/>
              <w:right w:val="single" w:sz="4" w:space="0" w:color="000000"/>
            </w:tcBorders>
            <w:noWrap/>
            <w:vAlign w:val="bottom"/>
            <w:hideMark/>
          </w:tcPr>
          <w:p w14:paraId="79B5F3CE" w14:textId="77777777" w:rsidR="00E65954" w:rsidRPr="00E65954" w:rsidRDefault="00E65954" w:rsidP="00E65954">
            <w:pPr>
              <w:spacing w:line="240" w:lineRule="auto"/>
              <w:rPr>
                <w:rFonts w:eastAsia="Times New Roman"/>
                <w:color w:val="000000"/>
                <w:sz w:val="20"/>
                <w:szCs w:val="20"/>
                <w:lang w:val="en-US"/>
              </w:rPr>
            </w:pPr>
            <w:r w:rsidRPr="00E65954">
              <w:rPr>
                <w:rFonts w:eastAsia="Times New Roman"/>
                <w:color w:val="000000"/>
                <w:sz w:val="20"/>
                <w:szCs w:val="20"/>
                <w:lang w:val="en-US"/>
              </w:rPr>
              <w:t> </w:t>
            </w:r>
          </w:p>
        </w:tc>
        <w:tc>
          <w:tcPr>
            <w:tcW w:w="1517" w:type="dxa"/>
            <w:tcBorders>
              <w:top w:val="nil"/>
              <w:left w:val="nil"/>
              <w:bottom w:val="single" w:sz="4" w:space="0" w:color="000000"/>
              <w:right w:val="single" w:sz="4" w:space="0" w:color="000000"/>
            </w:tcBorders>
            <w:noWrap/>
            <w:vAlign w:val="bottom"/>
            <w:hideMark/>
          </w:tcPr>
          <w:p w14:paraId="5457309A" w14:textId="77777777" w:rsidR="00E65954" w:rsidRPr="00E65954" w:rsidRDefault="00E65954" w:rsidP="00E65954">
            <w:pPr>
              <w:spacing w:line="240" w:lineRule="auto"/>
              <w:rPr>
                <w:rFonts w:eastAsia="Times New Roman"/>
                <w:color w:val="000000"/>
                <w:sz w:val="20"/>
                <w:szCs w:val="20"/>
                <w:lang w:val="en-US"/>
              </w:rPr>
            </w:pPr>
            <w:r w:rsidRPr="00E65954">
              <w:rPr>
                <w:rFonts w:eastAsia="Times New Roman"/>
                <w:color w:val="000000"/>
                <w:sz w:val="20"/>
                <w:szCs w:val="20"/>
                <w:lang w:val="en-US"/>
              </w:rPr>
              <w:t> </w:t>
            </w:r>
          </w:p>
        </w:tc>
        <w:tc>
          <w:tcPr>
            <w:tcW w:w="1511" w:type="dxa"/>
            <w:tcBorders>
              <w:top w:val="nil"/>
              <w:left w:val="nil"/>
              <w:bottom w:val="single" w:sz="4" w:space="0" w:color="000000"/>
              <w:right w:val="single" w:sz="4" w:space="0" w:color="000000"/>
            </w:tcBorders>
            <w:noWrap/>
            <w:vAlign w:val="bottom"/>
            <w:hideMark/>
          </w:tcPr>
          <w:p w14:paraId="2FF06D12" w14:textId="77777777" w:rsidR="00E65954" w:rsidRPr="00E65954" w:rsidRDefault="00E65954" w:rsidP="00E65954">
            <w:pPr>
              <w:spacing w:line="240" w:lineRule="auto"/>
              <w:rPr>
                <w:rFonts w:eastAsia="Times New Roman"/>
                <w:color w:val="000000"/>
                <w:sz w:val="20"/>
                <w:szCs w:val="20"/>
                <w:lang w:val="en-US"/>
              </w:rPr>
            </w:pPr>
            <w:r w:rsidRPr="00E65954">
              <w:rPr>
                <w:rFonts w:eastAsia="Times New Roman"/>
                <w:color w:val="000000"/>
                <w:sz w:val="20"/>
                <w:szCs w:val="20"/>
                <w:lang w:val="en-US"/>
              </w:rPr>
              <w:t> </w:t>
            </w:r>
          </w:p>
        </w:tc>
        <w:tc>
          <w:tcPr>
            <w:tcW w:w="1529" w:type="dxa"/>
            <w:tcBorders>
              <w:top w:val="nil"/>
              <w:left w:val="nil"/>
              <w:bottom w:val="nil"/>
              <w:right w:val="nil"/>
            </w:tcBorders>
            <w:noWrap/>
            <w:vAlign w:val="bottom"/>
            <w:hideMark/>
          </w:tcPr>
          <w:p w14:paraId="35951F4F" w14:textId="77777777" w:rsidR="00E65954" w:rsidRPr="00E65954" w:rsidRDefault="00E65954" w:rsidP="00E65954">
            <w:pPr>
              <w:spacing w:line="240" w:lineRule="auto"/>
              <w:rPr>
                <w:rFonts w:eastAsia="Times New Roman"/>
                <w:color w:val="000000"/>
                <w:sz w:val="20"/>
                <w:szCs w:val="20"/>
                <w:lang w:val="en-US"/>
              </w:rPr>
            </w:pPr>
          </w:p>
        </w:tc>
        <w:tc>
          <w:tcPr>
            <w:tcW w:w="1320" w:type="dxa"/>
            <w:tcBorders>
              <w:top w:val="nil"/>
              <w:left w:val="nil"/>
              <w:bottom w:val="nil"/>
              <w:right w:val="nil"/>
            </w:tcBorders>
            <w:noWrap/>
            <w:vAlign w:val="bottom"/>
            <w:hideMark/>
          </w:tcPr>
          <w:p w14:paraId="34DEF663"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689F01E3"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37185E12"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3CDDB500"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2075A063"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r>
      <w:tr w:rsidR="00E65954" w:rsidRPr="00E65954" w14:paraId="5779E56F" w14:textId="77777777" w:rsidTr="00E65954">
        <w:trPr>
          <w:trHeight w:val="600"/>
        </w:trPr>
        <w:tc>
          <w:tcPr>
            <w:tcW w:w="3711" w:type="dxa"/>
            <w:tcBorders>
              <w:top w:val="nil"/>
              <w:left w:val="single" w:sz="4" w:space="0" w:color="000000"/>
              <w:bottom w:val="single" w:sz="4" w:space="0" w:color="000000"/>
              <w:right w:val="single" w:sz="4" w:space="0" w:color="000000"/>
            </w:tcBorders>
            <w:vAlign w:val="bottom"/>
            <w:hideMark/>
          </w:tcPr>
          <w:p w14:paraId="3F3F7698" w14:textId="77777777" w:rsidR="00E65954" w:rsidRPr="00E65954" w:rsidRDefault="00E65954" w:rsidP="00E65954">
            <w:pPr>
              <w:spacing w:line="240" w:lineRule="auto"/>
              <w:rPr>
                <w:rFonts w:ascii="Calibri" w:eastAsia="Times New Roman" w:hAnsi="Calibri" w:cs="Calibri"/>
                <w:color w:val="000000"/>
                <w:lang w:val="en-US"/>
              </w:rPr>
            </w:pPr>
            <w:r w:rsidRPr="00E65954">
              <w:rPr>
                <w:rFonts w:ascii="Calibri" w:eastAsia="Times New Roman" w:hAnsi="Calibri" w:cs="Calibri"/>
                <w:color w:val="000000"/>
                <w:lang w:val="en-US"/>
              </w:rPr>
              <w:t>July 01, 2026 through September 30, 2026 (Q3)</w:t>
            </w:r>
          </w:p>
        </w:tc>
        <w:tc>
          <w:tcPr>
            <w:tcW w:w="1529" w:type="dxa"/>
            <w:tcBorders>
              <w:top w:val="nil"/>
              <w:left w:val="nil"/>
              <w:bottom w:val="single" w:sz="4" w:space="0" w:color="000000"/>
              <w:right w:val="single" w:sz="4" w:space="0" w:color="000000"/>
            </w:tcBorders>
            <w:noWrap/>
            <w:vAlign w:val="bottom"/>
            <w:hideMark/>
          </w:tcPr>
          <w:p w14:paraId="00B568CF" w14:textId="77777777" w:rsidR="00E65954" w:rsidRPr="00E65954" w:rsidRDefault="00E65954" w:rsidP="00E65954">
            <w:pPr>
              <w:spacing w:line="240" w:lineRule="auto"/>
              <w:rPr>
                <w:rFonts w:eastAsia="Times New Roman"/>
                <w:color w:val="000000"/>
                <w:sz w:val="20"/>
                <w:szCs w:val="20"/>
                <w:lang w:val="en-US"/>
              </w:rPr>
            </w:pPr>
            <w:r w:rsidRPr="00E65954">
              <w:rPr>
                <w:rFonts w:eastAsia="Times New Roman"/>
                <w:color w:val="000000"/>
                <w:sz w:val="20"/>
                <w:szCs w:val="20"/>
                <w:lang w:val="en-US"/>
              </w:rPr>
              <w:t> </w:t>
            </w:r>
          </w:p>
        </w:tc>
        <w:tc>
          <w:tcPr>
            <w:tcW w:w="1517" w:type="dxa"/>
            <w:tcBorders>
              <w:top w:val="nil"/>
              <w:left w:val="nil"/>
              <w:bottom w:val="single" w:sz="4" w:space="0" w:color="000000"/>
              <w:right w:val="single" w:sz="4" w:space="0" w:color="000000"/>
            </w:tcBorders>
            <w:noWrap/>
            <w:vAlign w:val="bottom"/>
            <w:hideMark/>
          </w:tcPr>
          <w:p w14:paraId="4A827A88" w14:textId="77777777" w:rsidR="00E65954" w:rsidRPr="00E65954" w:rsidRDefault="00E65954" w:rsidP="00E65954">
            <w:pPr>
              <w:spacing w:line="240" w:lineRule="auto"/>
              <w:rPr>
                <w:rFonts w:eastAsia="Times New Roman"/>
                <w:color w:val="000000"/>
                <w:sz w:val="20"/>
                <w:szCs w:val="20"/>
                <w:lang w:val="en-US"/>
              </w:rPr>
            </w:pPr>
            <w:r w:rsidRPr="00E65954">
              <w:rPr>
                <w:rFonts w:eastAsia="Times New Roman"/>
                <w:color w:val="000000"/>
                <w:sz w:val="20"/>
                <w:szCs w:val="20"/>
                <w:lang w:val="en-US"/>
              </w:rPr>
              <w:t> </w:t>
            </w:r>
          </w:p>
        </w:tc>
        <w:tc>
          <w:tcPr>
            <w:tcW w:w="1511" w:type="dxa"/>
            <w:tcBorders>
              <w:top w:val="nil"/>
              <w:left w:val="nil"/>
              <w:bottom w:val="single" w:sz="4" w:space="0" w:color="000000"/>
              <w:right w:val="single" w:sz="4" w:space="0" w:color="000000"/>
            </w:tcBorders>
            <w:noWrap/>
            <w:vAlign w:val="bottom"/>
            <w:hideMark/>
          </w:tcPr>
          <w:p w14:paraId="0AA38921" w14:textId="77777777" w:rsidR="00E65954" w:rsidRPr="00E65954" w:rsidRDefault="00E65954" w:rsidP="00E65954">
            <w:pPr>
              <w:spacing w:line="240" w:lineRule="auto"/>
              <w:rPr>
                <w:rFonts w:eastAsia="Times New Roman"/>
                <w:color w:val="000000"/>
                <w:sz w:val="20"/>
                <w:szCs w:val="20"/>
                <w:lang w:val="en-US"/>
              </w:rPr>
            </w:pPr>
            <w:r w:rsidRPr="00E65954">
              <w:rPr>
                <w:rFonts w:eastAsia="Times New Roman"/>
                <w:color w:val="000000"/>
                <w:sz w:val="20"/>
                <w:szCs w:val="20"/>
                <w:lang w:val="en-US"/>
              </w:rPr>
              <w:t> </w:t>
            </w:r>
          </w:p>
        </w:tc>
        <w:tc>
          <w:tcPr>
            <w:tcW w:w="1529" w:type="dxa"/>
            <w:tcBorders>
              <w:top w:val="nil"/>
              <w:left w:val="nil"/>
              <w:bottom w:val="nil"/>
              <w:right w:val="nil"/>
            </w:tcBorders>
            <w:noWrap/>
            <w:vAlign w:val="bottom"/>
            <w:hideMark/>
          </w:tcPr>
          <w:p w14:paraId="3ED06E23" w14:textId="77777777" w:rsidR="00E65954" w:rsidRPr="00E65954" w:rsidRDefault="00E65954" w:rsidP="00E65954">
            <w:pPr>
              <w:spacing w:line="240" w:lineRule="auto"/>
              <w:rPr>
                <w:rFonts w:eastAsia="Times New Roman"/>
                <w:color w:val="000000"/>
                <w:sz w:val="20"/>
                <w:szCs w:val="20"/>
                <w:lang w:val="en-US"/>
              </w:rPr>
            </w:pPr>
          </w:p>
        </w:tc>
        <w:tc>
          <w:tcPr>
            <w:tcW w:w="1320" w:type="dxa"/>
            <w:tcBorders>
              <w:top w:val="nil"/>
              <w:left w:val="nil"/>
              <w:bottom w:val="nil"/>
              <w:right w:val="nil"/>
            </w:tcBorders>
            <w:noWrap/>
            <w:vAlign w:val="bottom"/>
            <w:hideMark/>
          </w:tcPr>
          <w:p w14:paraId="5D1E0290"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635543F3"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591CA1DC"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3A7A53EE"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01F2B798"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r>
      <w:tr w:rsidR="00E65954" w:rsidRPr="00E65954" w14:paraId="7D4F5CA0" w14:textId="77777777" w:rsidTr="00E65954">
        <w:trPr>
          <w:trHeight w:val="600"/>
        </w:trPr>
        <w:tc>
          <w:tcPr>
            <w:tcW w:w="3711" w:type="dxa"/>
            <w:tcBorders>
              <w:top w:val="nil"/>
              <w:left w:val="single" w:sz="4" w:space="0" w:color="000000"/>
              <w:bottom w:val="single" w:sz="4" w:space="0" w:color="000000"/>
              <w:right w:val="single" w:sz="4" w:space="0" w:color="000000"/>
            </w:tcBorders>
            <w:vAlign w:val="bottom"/>
            <w:hideMark/>
          </w:tcPr>
          <w:p w14:paraId="7A63BB66" w14:textId="77777777" w:rsidR="00E65954" w:rsidRPr="00E65954" w:rsidRDefault="00E65954" w:rsidP="00E65954">
            <w:pPr>
              <w:spacing w:line="240" w:lineRule="auto"/>
              <w:rPr>
                <w:rFonts w:ascii="Calibri" w:eastAsia="Times New Roman" w:hAnsi="Calibri" w:cs="Calibri"/>
                <w:color w:val="000000"/>
                <w:lang w:val="en-US"/>
              </w:rPr>
            </w:pPr>
            <w:r w:rsidRPr="00E65954">
              <w:rPr>
                <w:rFonts w:ascii="Calibri" w:eastAsia="Times New Roman" w:hAnsi="Calibri" w:cs="Calibri"/>
                <w:color w:val="000000"/>
                <w:lang w:val="en-US"/>
              </w:rPr>
              <w:t>October 01, 2026 through December 30, 2026 (Q4)</w:t>
            </w:r>
          </w:p>
        </w:tc>
        <w:tc>
          <w:tcPr>
            <w:tcW w:w="1529" w:type="dxa"/>
            <w:tcBorders>
              <w:top w:val="nil"/>
              <w:left w:val="nil"/>
              <w:bottom w:val="single" w:sz="4" w:space="0" w:color="000000"/>
              <w:right w:val="single" w:sz="4" w:space="0" w:color="000000"/>
            </w:tcBorders>
            <w:noWrap/>
            <w:vAlign w:val="bottom"/>
            <w:hideMark/>
          </w:tcPr>
          <w:p w14:paraId="5F19345C" w14:textId="77777777" w:rsidR="00E65954" w:rsidRPr="00E65954" w:rsidRDefault="00E65954" w:rsidP="00E65954">
            <w:pPr>
              <w:spacing w:line="240" w:lineRule="auto"/>
              <w:rPr>
                <w:rFonts w:eastAsia="Times New Roman"/>
                <w:color w:val="000000"/>
                <w:sz w:val="20"/>
                <w:szCs w:val="20"/>
                <w:lang w:val="en-US"/>
              </w:rPr>
            </w:pPr>
            <w:r w:rsidRPr="00E65954">
              <w:rPr>
                <w:rFonts w:eastAsia="Times New Roman"/>
                <w:color w:val="000000"/>
                <w:sz w:val="20"/>
                <w:szCs w:val="20"/>
                <w:lang w:val="en-US"/>
              </w:rPr>
              <w:t> </w:t>
            </w:r>
          </w:p>
        </w:tc>
        <w:tc>
          <w:tcPr>
            <w:tcW w:w="1517" w:type="dxa"/>
            <w:tcBorders>
              <w:top w:val="nil"/>
              <w:left w:val="nil"/>
              <w:bottom w:val="single" w:sz="4" w:space="0" w:color="000000"/>
              <w:right w:val="single" w:sz="4" w:space="0" w:color="000000"/>
            </w:tcBorders>
            <w:noWrap/>
            <w:vAlign w:val="bottom"/>
            <w:hideMark/>
          </w:tcPr>
          <w:p w14:paraId="64FA9472" w14:textId="77777777" w:rsidR="00E65954" w:rsidRPr="00E65954" w:rsidRDefault="00E65954" w:rsidP="00E65954">
            <w:pPr>
              <w:spacing w:line="240" w:lineRule="auto"/>
              <w:rPr>
                <w:rFonts w:eastAsia="Times New Roman"/>
                <w:color w:val="000000"/>
                <w:sz w:val="20"/>
                <w:szCs w:val="20"/>
                <w:lang w:val="en-US"/>
              </w:rPr>
            </w:pPr>
            <w:r w:rsidRPr="00E65954">
              <w:rPr>
                <w:rFonts w:eastAsia="Times New Roman"/>
                <w:color w:val="000000"/>
                <w:sz w:val="20"/>
                <w:szCs w:val="20"/>
                <w:lang w:val="en-US"/>
              </w:rPr>
              <w:t> </w:t>
            </w:r>
          </w:p>
        </w:tc>
        <w:tc>
          <w:tcPr>
            <w:tcW w:w="1511" w:type="dxa"/>
            <w:tcBorders>
              <w:top w:val="nil"/>
              <w:left w:val="nil"/>
              <w:bottom w:val="single" w:sz="4" w:space="0" w:color="000000"/>
              <w:right w:val="single" w:sz="4" w:space="0" w:color="000000"/>
            </w:tcBorders>
            <w:noWrap/>
            <w:vAlign w:val="bottom"/>
            <w:hideMark/>
          </w:tcPr>
          <w:p w14:paraId="7C1DD03F" w14:textId="77777777" w:rsidR="00E65954" w:rsidRPr="00E65954" w:rsidRDefault="00E65954" w:rsidP="00E65954">
            <w:pPr>
              <w:spacing w:line="240" w:lineRule="auto"/>
              <w:rPr>
                <w:rFonts w:eastAsia="Times New Roman"/>
                <w:color w:val="000000"/>
                <w:sz w:val="20"/>
                <w:szCs w:val="20"/>
                <w:lang w:val="en-US"/>
              </w:rPr>
            </w:pPr>
            <w:r w:rsidRPr="00E65954">
              <w:rPr>
                <w:rFonts w:eastAsia="Times New Roman"/>
                <w:color w:val="000000"/>
                <w:sz w:val="20"/>
                <w:szCs w:val="20"/>
                <w:lang w:val="en-US"/>
              </w:rPr>
              <w:t> </w:t>
            </w:r>
          </w:p>
        </w:tc>
        <w:tc>
          <w:tcPr>
            <w:tcW w:w="1529" w:type="dxa"/>
            <w:tcBorders>
              <w:top w:val="nil"/>
              <w:left w:val="nil"/>
              <w:bottom w:val="nil"/>
              <w:right w:val="nil"/>
            </w:tcBorders>
            <w:noWrap/>
            <w:vAlign w:val="bottom"/>
            <w:hideMark/>
          </w:tcPr>
          <w:p w14:paraId="1ECB043D" w14:textId="77777777" w:rsidR="00E65954" w:rsidRPr="00E65954" w:rsidRDefault="00E65954" w:rsidP="00E65954">
            <w:pPr>
              <w:spacing w:line="240" w:lineRule="auto"/>
              <w:rPr>
                <w:rFonts w:eastAsia="Times New Roman"/>
                <w:color w:val="000000"/>
                <w:sz w:val="20"/>
                <w:szCs w:val="20"/>
                <w:lang w:val="en-US"/>
              </w:rPr>
            </w:pPr>
          </w:p>
        </w:tc>
        <w:tc>
          <w:tcPr>
            <w:tcW w:w="1320" w:type="dxa"/>
            <w:tcBorders>
              <w:top w:val="nil"/>
              <w:left w:val="nil"/>
              <w:bottom w:val="nil"/>
              <w:right w:val="nil"/>
            </w:tcBorders>
            <w:noWrap/>
            <w:vAlign w:val="bottom"/>
            <w:hideMark/>
          </w:tcPr>
          <w:p w14:paraId="6D6E5BAB"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3DBFA236"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7BBECB74"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6190192D"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7022ACE2"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r>
      <w:tr w:rsidR="00E65954" w:rsidRPr="00E65954" w14:paraId="18C65BA3" w14:textId="77777777" w:rsidTr="00E65954">
        <w:trPr>
          <w:trHeight w:val="855"/>
        </w:trPr>
        <w:tc>
          <w:tcPr>
            <w:tcW w:w="9797" w:type="dxa"/>
            <w:gridSpan w:val="5"/>
            <w:tcBorders>
              <w:top w:val="nil"/>
              <w:left w:val="nil"/>
              <w:bottom w:val="nil"/>
              <w:right w:val="nil"/>
            </w:tcBorders>
            <w:vAlign w:val="bottom"/>
            <w:hideMark/>
          </w:tcPr>
          <w:p w14:paraId="68A15025" w14:textId="77777777" w:rsidR="00E65954" w:rsidRPr="00E65954" w:rsidRDefault="00E65954" w:rsidP="00E65954">
            <w:pPr>
              <w:spacing w:line="240" w:lineRule="auto"/>
              <w:rPr>
                <w:rFonts w:ascii="Calibri" w:eastAsia="Times New Roman" w:hAnsi="Calibri" w:cs="Calibri"/>
                <w:i/>
                <w:iCs/>
                <w:color w:val="000000"/>
                <w:lang w:val="en-US"/>
              </w:rPr>
            </w:pPr>
            <w:r w:rsidRPr="00E65954">
              <w:rPr>
                <w:rFonts w:ascii="Calibri" w:eastAsia="Times New Roman" w:hAnsi="Calibri" w:cs="Calibri"/>
                <w:i/>
                <w:iCs/>
                <w:color w:val="000000"/>
                <w:lang w:val="en-US"/>
              </w:rPr>
              <w:t>Quarterly fund statements are available approximately six weeks after the end of every quarter, around May 15, Aug. 15, Nov. 15 and Feb. 15. Note: NC Community Foundation Minimum for Scholarship Funds is $40,000</w:t>
            </w:r>
          </w:p>
        </w:tc>
        <w:tc>
          <w:tcPr>
            <w:tcW w:w="1320" w:type="dxa"/>
            <w:tcBorders>
              <w:top w:val="nil"/>
              <w:left w:val="nil"/>
              <w:bottom w:val="nil"/>
              <w:right w:val="nil"/>
            </w:tcBorders>
            <w:noWrap/>
            <w:vAlign w:val="bottom"/>
            <w:hideMark/>
          </w:tcPr>
          <w:p w14:paraId="0F8C9C8C" w14:textId="77777777" w:rsidR="00E65954" w:rsidRPr="00E65954" w:rsidRDefault="00E65954" w:rsidP="00E65954">
            <w:pPr>
              <w:spacing w:line="240" w:lineRule="auto"/>
              <w:rPr>
                <w:rFonts w:ascii="Calibri" w:eastAsia="Times New Roman" w:hAnsi="Calibri" w:cs="Calibri"/>
                <w:i/>
                <w:iCs/>
                <w:color w:val="000000"/>
                <w:lang w:val="en-US"/>
              </w:rPr>
            </w:pPr>
          </w:p>
        </w:tc>
        <w:tc>
          <w:tcPr>
            <w:tcW w:w="1320" w:type="dxa"/>
            <w:tcBorders>
              <w:top w:val="nil"/>
              <w:left w:val="nil"/>
              <w:bottom w:val="nil"/>
              <w:right w:val="nil"/>
            </w:tcBorders>
            <w:noWrap/>
            <w:vAlign w:val="bottom"/>
            <w:hideMark/>
          </w:tcPr>
          <w:p w14:paraId="205E5910"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5E8B891C"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2A17F042"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7368DBD4"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r>
      <w:tr w:rsidR="00E65954" w:rsidRPr="00E65954" w14:paraId="6B5EF337" w14:textId="77777777" w:rsidTr="00E65954">
        <w:trPr>
          <w:trHeight w:val="255"/>
        </w:trPr>
        <w:tc>
          <w:tcPr>
            <w:tcW w:w="8268" w:type="dxa"/>
            <w:gridSpan w:val="4"/>
            <w:tcBorders>
              <w:top w:val="nil"/>
              <w:left w:val="nil"/>
              <w:bottom w:val="nil"/>
              <w:right w:val="nil"/>
            </w:tcBorders>
            <w:vAlign w:val="bottom"/>
            <w:hideMark/>
          </w:tcPr>
          <w:p w14:paraId="0CB64D5E" w14:textId="77777777" w:rsidR="00E65954" w:rsidRPr="00E65954" w:rsidRDefault="00000000" w:rsidP="00E65954">
            <w:pPr>
              <w:spacing w:line="240" w:lineRule="auto"/>
              <w:rPr>
                <w:rFonts w:eastAsia="Times New Roman"/>
                <w:color w:val="0000FF"/>
                <w:sz w:val="20"/>
                <w:szCs w:val="20"/>
                <w:u w:val="single"/>
                <w:lang w:val="en-US"/>
              </w:rPr>
            </w:pPr>
            <w:hyperlink r:id="rId7" w:history="1">
              <w:r w:rsidR="00E65954" w:rsidRPr="00E65954">
                <w:rPr>
                  <w:rFonts w:eastAsia="Times New Roman"/>
                  <w:sz w:val="20"/>
                  <w:szCs w:val="20"/>
                  <w:lang w:val="en-US"/>
                </w:rPr>
                <w:t xml:space="preserve">Most recent statement: </w:t>
              </w:r>
              <w:r w:rsidR="00E65954" w:rsidRPr="00E65954">
                <w:rPr>
                  <w:rFonts w:eastAsia="Times New Roman"/>
                  <w:color w:val="1155CC"/>
                  <w:sz w:val="20"/>
                  <w:szCs w:val="20"/>
                  <w:u w:val="single"/>
                  <w:lang w:val="en-US"/>
                </w:rPr>
                <w:t>https://drive.google.com/file/d/1ysfvt-slo3FGBuCsbey9S1wIoR-CSlBQ/view?usp=drive_link</w:t>
              </w:r>
              <w:r w:rsidR="00E65954" w:rsidRPr="00E65954">
                <w:rPr>
                  <w:rFonts w:eastAsia="Times New Roman"/>
                  <w:sz w:val="20"/>
                  <w:szCs w:val="20"/>
                  <w:lang w:val="en-US"/>
                </w:rPr>
                <w:t xml:space="preserve"> </w:t>
              </w:r>
            </w:hyperlink>
          </w:p>
        </w:tc>
        <w:tc>
          <w:tcPr>
            <w:tcW w:w="1529" w:type="dxa"/>
            <w:tcBorders>
              <w:top w:val="nil"/>
              <w:left w:val="nil"/>
              <w:bottom w:val="nil"/>
              <w:right w:val="nil"/>
            </w:tcBorders>
            <w:noWrap/>
            <w:vAlign w:val="bottom"/>
            <w:hideMark/>
          </w:tcPr>
          <w:p w14:paraId="48C2B7C2" w14:textId="77777777" w:rsidR="00E65954" w:rsidRPr="00E65954" w:rsidRDefault="00E65954" w:rsidP="00E65954">
            <w:pPr>
              <w:spacing w:line="240" w:lineRule="auto"/>
              <w:rPr>
                <w:rFonts w:eastAsia="Times New Roman"/>
                <w:color w:val="0000FF"/>
                <w:sz w:val="20"/>
                <w:szCs w:val="20"/>
                <w:u w:val="single"/>
                <w:lang w:val="en-US"/>
              </w:rPr>
            </w:pPr>
          </w:p>
        </w:tc>
        <w:tc>
          <w:tcPr>
            <w:tcW w:w="1320" w:type="dxa"/>
            <w:tcBorders>
              <w:top w:val="nil"/>
              <w:left w:val="nil"/>
              <w:bottom w:val="nil"/>
              <w:right w:val="nil"/>
            </w:tcBorders>
            <w:noWrap/>
            <w:vAlign w:val="bottom"/>
            <w:hideMark/>
          </w:tcPr>
          <w:p w14:paraId="7110788C"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1FED825B"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75AE9B52"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468996D2"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276BBDD9"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r>
      <w:tr w:rsidR="00E65954" w:rsidRPr="00E65954" w14:paraId="1A79C826" w14:textId="77777777" w:rsidTr="00E65954">
        <w:trPr>
          <w:trHeight w:val="255"/>
        </w:trPr>
        <w:tc>
          <w:tcPr>
            <w:tcW w:w="3711" w:type="dxa"/>
            <w:tcBorders>
              <w:top w:val="nil"/>
              <w:left w:val="nil"/>
              <w:bottom w:val="nil"/>
              <w:right w:val="nil"/>
            </w:tcBorders>
            <w:noWrap/>
            <w:vAlign w:val="bottom"/>
            <w:hideMark/>
          </w:tcPr>
          <w:p w14:paraId="34A56677"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529" w:type="dxa"/>
            <w:tcBorders>
              <w:top w:val="nil"/>
              <w:left w:val="nil"/>
              <w:bottom w:val="nil"/>
              <w:right w:val="nil"/>
            </w:tcBorders>
            <w:noWrap/>
            <w:vAlign w:val="bottom"/>
            <w:hideMark/>
          </w:tcPr>
          <w:p w14:paraId="4858A2D8"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517" w:type="dxa"/>
            <w:tcBorders>
              <w:top w:val="nil"/>
              <w:left w:val="nil"/>
              <w:bottom w:val="nil"/>
              <w:right w:val="nil"/>
            </w:tcBorders>
            <w:noWrap/>
            <w:vAlign w:val="bottom"/>
            <w:hideMark/>
          </w:tcPr>
          <w:p w14:paraId="0B6C1A7A"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511" w:type="dxa"/>
            <w:tcBorders>
              <w:top w:val="nil"/>
              <w:left w:val="nil"/>
              <w:bottom w:val="nil"/>
              <w:right w:val="nil"/>
            </w:tcBorders>
            <w:noWrap/>
            <w:vAlign w:val="bottom"/>
            <w:hideMark/>
          </w:tcPr>
          <w:p w14:paraId="4D408446"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529" w:type="dxa"/>
            <w:tcBorders>
              <w:top w:val="nil"/>
              <w:left w:val="nil"/>
              <w:bottom w:val="nil"/>
              <w:right w:val="nil"/>
            </w:tcBorders>
            <w:noWrap/>
            <w:vAlign w:val="bottom"/>
            <w:hideMark/>
          </w:tcPr>
          <w:p w14:paraId="3F1F55FC"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3032753F"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1AC8BD6B"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221768F2"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7721D2CB"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67A0AF81"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r>
      <w:tr w:rsidR="00E65954" w:rsidRPr="00E65954" w14:paraId="22D9891D" w14:textId="77777777" w:rsidTr="00E65954">
        <w:trPr>
          <w:trHeight w:val="255"/>
        </w:trPr>
        <w:tc>
          <w:tcPr>
            <w:tcW w:w="8268" w:type="dxa"/>
            <w:gridSpan w:val="4"/>
            <w:tcBorders>
              <w:top w:val="nil"/>
              <w:left w:val="nil"/>
              <w:bottom w:val="nil"/>
              <w:right w:val="nil"/>
            </w:tcBorders>
            <w:vAlign w:val="bottom"/>
            <w:hideMark/>
          </w:tcPr>
          <w:p w14:paraId="4D001CF1" w14:textId="77777777" w:rsidR="00E65954" w:rsidRPr="00E65954" w:rsidRDefault="00E65954" w:rsidP="00E65954">
            <w:pPr>
              <w:spacing w:line="240" w:lineRule="auto"/>
              <w:rPr>
                <w:rFonts w:eastAsia="Times New Roman"/>
                <w:color w:val="000000"/>
                <w:sz w:val="20"/>
                <w:szCs w:val="20"/>
                <w:lang w:val="en-US"/>
              </w:rPr>
            </w:pPr>
            <w:r w:rsidRPr="00E65954">
              <w:rPr>
                <w:rFonts w:eastAsia="Times New Roman"/>
                <w:b/>
                <w:bCs/>
                <w:color w:val="000000"/>
                <w:sz w:val="20"/>
                <w:szCs w:val="20"/>
                <w:lang w:val="en-US"/>
              </w:rPr>
              <w:lastRenderedPageBreak/>
              <w:t>Updates:</w:t>
            </w:r>
            <w:r w:rsidRPr="00E65954">
              <w:rPr>
                <w:rFonts w:eastAsia="Times New Roman"/>
                <w:color w:val="000000"/>
                <w:sz w:val="20"/>
                <w:szCs w:val="20"/>
                <w:lang w:val="en-US"/>
              </w:rPr>
              <w:br/>
              <w:t>Payments Truist Credit Card: none</w:t>
            </w:r>
          </w:p>
        </w:tc>
        <w:tc>
          <w:tcPr>
            <w:tcW w:w="1529" w:type="dxa"/>
            <w:tcBorders>
              <w:top w:val="nil"/>
              <w:left w:val="nil"/>
              <w:bottom w:val="nil"/>
              <w:right w:val="nil"/>
            </w:tcBorders>
            <w:noWrap/>
            <w:vAlign w:val="bottom"/>
            <w:hideMark/>
          </w:tcPr>
          <w:p w14:paraId="186319CD" w14:textId="77777777" w:rsidR="00E65954" w:rsidRPr="00E65954" w:rsidRDefault="00E65954" w:rsidP="00E65954">
            <w:pPr>
              <w:spacing w:line="240" w:lineRule="auto"/>
              <w:rPr>
                <w:rFonts w:eastAsia="Times New Roman"/>
                <w:color w:val="000000"/>
                <w:sz w:val="20"/>
                <w:szCs w:val="20"/>
                <w:lang w:val="en-US"/>
              </w:rPr>
            </w:pPr>
          </w:p>
        </w:tc>
        <w:tc>
          <w:tcPr>
            <w:tcW w:w="1320" w:type="dxa"/>
            <w:tcBorders>
              <w:top w:val="nil"/>
              <w:left w:val="nil"/>
              <w:bottom w:val="nil"/>
              <w:right w:val="nil"/>
            </w:tcBorders>
            <w:noWrap/>
            <w:vAlign w:val="bottom"/>
            <w:hideMark/>
          </w:tcPr>
          <w:p w14:paraId="2CE1958E"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65333862"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7906F299"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1A95C01C"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7DF7B4A1"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r>
      <w:tr w:rsidR="00E65954" w:rsidRPr="00E65954" w14:paraId="4A0109B2" w14:textId="77777777" w:rsidTr="00E65954">
        <w:trPr>
          <w:trHeight w:val="255"/>
        </w:trPr>
        <w:tc>
          <w:tcPr>
            <w:tcW w:w="9797" w:type="dxa"/>
            <w:gridSpan w:val="5"/>
            <w:tcBorders>
              <w:top w:val="nil"/>
              <w:left w:val="nil"/>
              <w:bottom w:val="nil"/>
              <w:right w:val="nil"/>
            </w:tcBorders>
            <w:vAlign w:val="bottom"/>
            <w:hideMark/>
          </w:tcPr>
          <w:p w14:paraId="0E6DE47F" w14:textId="77777777" w:rsidR="00E65954" w:rsidRPr="00E65954" w:rsidRDefault="00E65954" w:rsidP="00E65954">
            <w:pPr>
              <w:spacing w:line="240" w:lineRule="auto"/>
              <w:rPr>
                <w:rFonts w:eastAsia="Times New Roman"/>
                <w:color w:val="000000"/>
                <w:sz w:val="20"/>
                <w:szCs w:val="20"/>
                <w:lang w:val="en-US"/>
              </w:rPr>
            </w:pPr>
            <w:r w:rsidRPr="00E65954">
              <w:rPr>
                <w:rFonts w:eastAsia="Times New Roman"/>
                <w:color w:val="000000"/>
                <w:sz w:val="20"/>
                <w:szCs w:val="20"/>
                <w:lang w:val="en-US"/>
              </w:rPr>
              <w:t>SECU: no debits</w:t>
            </w:r>
          </w:p>
        </w:tc>
        <w:tc>
          <w:tcPr>
            <w:tcW w:w="1320" w:type="dxa"/>
            <w:tcBorders>
              <w:top w:val="nil"/>
              <w:left w:val="nil"/>
              <w:bottom w:val="nil"/>
              <w:right w:val="nil"/>
            </w:tcBorders>
            <w:noWrap/>
            <w:vAlign w:val="bottom"/>
            <w:hideMark/>
          </w:tcPr>
          <w:p w14:paraId="28E39024" w14:textId="77777777" w:rsidR="00E65954" w:rsidRPr="00E65954" w:rsidRDefault="00E65954" w:rsidP="00E65954">
            <w:pPr>
              <w:spacing w:line="240" w:lineRule="auto"/>
              <w:rPr>
                <w:rFonts w:eastAsia="Times New Roman"/>
                <w:color w:val="000000"/>
                <w:sz w:val="20"/>
                <w:szCs w:val="20"/>
                <w:lang w:val="en-US"/>
              </w:rPr>
            </w:pPr>
          </w:p>
        </w:tc>
        <w:tc>
          <w:tcPr>
            <w:tcW w:w="1320" w:type="dxa"/>
            <w:tcBorders>
              <w:top w:val="nil"/>
              <w:left w:val="nil"/>
              <w:bottom w:val="nil"/>
              <w:right w:val="nil"/>
            </w:tcBorders>
            <w:noWrap/>
            <w:vAlign w:val="bottom"/>
            <w:hideMark/>
          </w:tcPr>
          <w:p w14:paraId="3D1D6ACD"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2C971D61"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3C4EE316"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396A9C75"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r>
      <w:tr w:rsidR="00E65954" w:rsidRPr="00E65954" w14:paraId="5C4041CC" w14:textId="77777777" w:rsidTr="00E65954">
        <w:trPr>
          <w:trHeight w:val="255"/>
        </w:trPr>
        <w:tc>
          <w:tcPr>
            <w:tcW w:w="9797" w:type="dxa"/>
            <w:gridSpan w:val="5"/>
            <w:tcBorders>
              <w:top w:val="nil"/>
              <w:left w:val="nil"/>
              <w:bottom w:val="nil"/>
              <w:right w:val="nil"/>
            </w:tcBorders>
            <w:noWrap/>
            <w:vAlign w:val="bottom"/>
            <w:hideMark/>
          </w:tcPr>
          <w:p w14:paraId="24DDDFA9" w14:textId="77777777" w:rsidR="00E65954" w:rsidRPr="00E65954" w:rsidRDefault="00E65954" w:rsidP="00E65954">
            <w:pPr>
              <w:spacing w:line="240" w:lineRule="auto"/>
              <w:rPr>
                <w:rFonts w:eastAsia="Times New Roman"/>
                <w:color w:val="000000"/>
                <w:sz w:val="20"/>
                <w:szCs w:val="20"/>
                <w:lang w:val="en-US"/>
              </w:rPr>
            </w:pPr>
            <w:r w:rsidRPr="00E65954">
              <w:rPr>
                <w:rFonts w:eastAsia="Times New Roman"/>
                <w:color w:val="000000"/>
                <w:sz w:val="20"/>
                <w:szCs w:val="20"/>
                <w:lang w:val="en-US"/>
              </w:rPr>
              <w:t>Submitted 990-N form on 3/31/26 for non-profits. This is due by May 15th each year.</w:t>
            </w:r>
          </w:p>
        </w:tc>
        <w:tc>
          <w:tcPr>
            <w:tcW w:w="1320" w:type="dxa"/>
            <w:tcBorders>
              <w:top w:val="nil"/>
              <w:left w:val="nil"/>
              <w:bottom w:val="nil"/>
              <w:right w:val="nil"/>
            </w:tcBorders>
            <w:noWrap/>
            <w:vAlign w:val="bottom"/>
            <w:hideMark/>
          </w:tcPr>
          <w:p w14:paraId="6EDA22BE" w14:textId="77777777" w:rsidR="00E65954" w:rsidRPr="00E65954" w:rsidRDefault="00E65954" w:rsidP="00E65954">
            <w:pPr>
              <w:spacing w:line="240" w:lineRule="auto"/>
              <w:rPr>
                <w:rFonts w:eastAsia="Times New Roman"/>
                <w:color w:val="000000"/>
                <w:sz w:val="20"/>
                <w:szCs w:val="20"/>
                <w:lang w:val="en-US"/>
              </w:rPr>
            </w:pPr>
          </w:p>
        </w:tc>
        <w:tc>
          <w:tcPr>
            <w:tcW w:w="1320" w:type="dxa"/>
            <w:tcBorders>
              <w:top w:val="nil"/>
              <w:left w:val="nil"/>
              <w:bottom w:val="nil"/>
              <w:right w:val="nil"/>
            </w:tcBorders>
            <w:noWrap/>
            <w:vAlign w:val="bottom"/>
            <w:hideMark/>
          </w:tcPr>
          <w:p w14:paraId="4173D6BF"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140243D1"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35F06804"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62D3390B"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r>
      <w:tr w:rsidR="00E65954" w:rsidRPr="00E65954" w14:paraId="261A68A9" w14:textId="77777777" w:rsidTr="00E65954">
        <w:trPr>
          <w:trHeight w:val="255"/>
        </w:trPr>
        <w:tc>
          <w:tcPr>
            <w:tcW w:w="9797" w:type="dxa"/>
            <w:gridSpan w:val="5"/>
            <w:tcBorders>
              <w:top w:val="nil"/>
              <w:left w:val="nil"/>
              <w:bottom w:val="nil"/>
              <w:right w:val="nil"/>
            </w:tcBorders>
            <w:vAlign w:val="bottom"/>
            <w:hideMark/>
          </w:tcPr>
          <w:p w14:paraId="2829110B" w14:textId="77777777" w:rsidR="00E65954" w:rsidRPr="00E65954" w:rsidRDefault="00000000" w:rsidP="00E65954">
            <w:pPr>
              <w:spacing w:line="240" w:lineRule="auto"/>
              <w:rPr>
                <w:rFonts w:eastAsia="Times New Roman"/>
                <w:color w:val="0000FF"/>
                <w:sz w:val="20"/>
                <w:szCs w:val="20"/>
                <w:u w:val="single"/>
                <w:lang w:val="en-US"/>
              </w:rPr>
            </w:pPr>
            <w:hyperlink r:id="rId8" w:history="1">
              <w:r w:rsidR="00E65954" w:rsidRPr="00E65954">
                <w:rPr>
                  <w:rFonts w:eastAsia="Times New Roman"/>
                  <w:sz w:val="20"/>
                  <w:szCs w:val="20"/>
                  <w:lang w:val="en-US"/>
                </w:rPr>
                <w:t xml:space="preserve">Treasurer Procedure Revision </w:t>
              </w:r>
              <w:r w:rsidR="00E65954" w:rsidRPr="00E65954">
                <w:rPr>
                  <w:rFonts w:eastAsia="Times New Roman"/>
                  <w:color w:val="1155CC"/>
                  <w:sz w:val="20"/>
                  <w:szCs w:val="20"/>
                  <w:u w:val="single"/>
                  <w:lang w:val="en-US"/>
                </w:rPr>
                <w:t>https://docs.google.com/document/d/16trJqBE7z8Ha5YvGnftFGBA_tT28E5Nn_haFLJnsB84/edit?usp=sharing</w:t>
              </w:r>
            </w:hyperlink>
          </w:p>
        </w:tc>
        <w:tc>
          <w:tcPr>
            <w:tcW w:w="1320" w:type="dxa"/>
            <w:tcBorders>
              <w:top w:val="nil"/>
              <w:left w:val="nil"/>
              <w:bottom w:val="nil"/>
              <w:right w:val="nil"/>
            </w:tcBorders>
            <w:noWrap/>
            <w:vAlign w:val="bottom"/>
            <w:hideMark/>
          </w:tcPr>
          <w:p w14:paraId="4A7F95FB" w14:textId="77777777" w:rsidR="00E65954" w:rsidRPr="00E65954" w:rsidRDefault="00E65954" w:rsidP="00E65954">
            <w:pPr>
              <w:spacing w:line="240" w:lineRule="auto"/>
              <w:rPr>
                <w:rFonts w:eastAsia="Times New Roman"/>
                <w:color w:val="0000FF"/>
                <w:sz w:val="20"/>
                <w:szCs w:val="20"/>
                <w:u w:val="single"/>
                <w:lang w:val="en-US"/>
              </w:rPr>
            </w:pPr>
          </w:p>
        </w:tc>
        <w:tc>
          <w:tcPr>
            <w:tcW w:w="1320" w:type="dxa"/>
            <w:tcBorders>
              <w:top w:val="nil"/>
              <w:left w:val="nil"/>
              <w:bottom w:val="nil"/>
              <w:right w:val="nil"/>
            </w:tcBorders>
            <w:noWrap/>
            <w:vAlign w:val="bottom"/>
            <w:hideMark/>
          </w:tcPr>
          <w:p w14:paraId="1BA9A6DC"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5673163E"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18293DF0"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0139EBDF"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r>
      <w:tr w:rsidR="00E65954" w:rsidRPr="00E65954" w14:paraId="1DADE765" w14:textId="77777777" w:rsidTr="00E65954">
        <w:trPr>
          <w:trHeight w:val="255"/>
        </w:trPr>
        <w:tc>
          <w:tcPr>
            <w:tcW w:w="3711" w:type="dxa"/>
            <w:tcBorders>
              <w:top w:val="nil"/>
              <w:left w:val="nil"/>
              <w:bottom w:val="nil"/>
              <w:right w:val="nil"/>
            </w:tcBorders>
            <w:noWrap/>
            <w:vAlign w:val="bottom"/>
            <w:hideMark/>
          </w:tcPr>
          <w:p w14:paraId="5E2DDA09"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529" w:type="dxa"/>
            <w:tcBorders>
              <w:top w:val="nil"/>
              <w:left w:val="nil"/>
              <w:bottom w:val="nil"/>
              <w:right w:val="nil"/>
            </w:tcBorders>
            <w:noWrap/>
            <w:vAlign w:val="bottom"/>
            <w:hideMark/>
          </w:tcPr>
          <w:p w14:paraId="20126AEB"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517" w:type="dxa"/>
            <w:tcBorders>
              <w:top w:val="nil"/>
              <w:left w:val="nil"/>
              <w:bottom w:val="nil"/>
              <w:right w:val="nil"/>
            </w:tcBorders>
            <w:noWrap/>
            <w:vAlign w:val="bottom"/>
            <w:hideMark/>
          </w:tcPr>
          <w:p w14:paraId="7D9C7ADB"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511" w:type="dxa"/>
            <w:tcBorders>
              <w:top w:val="nil"/>
              <w:left w:val="nil"/>
              <w:bottom w:val="nil"/>
              <w:right w:val="nil"/>
            </w:tcBorders>
            <w:noWrap/>
            <w:vAlign w:val="bottom"/>
            <w:hideMark/>
          </w:tcPr>
          <w:p w14:paraId="77221A51"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529" w:type="dxa"/>
            <w:tcBorders>
              <w:top w:val="nil"/>
              <w:left w:val="nil"/>
              <w:bottom w:val="nil"/>
              <w:right w:val="nil"/>
            </w:tcBorders>
            <w:noWrap/>
            <w:vAlign w:val="bottom"/>
            <w:hideMark/>
          </w:tcPr>
          <w:p w14:paraId="725891E1"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4AE159B3"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423B16B2"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6FE28F5D"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61A2E7C8"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41A2CD61"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r>
      <w:tr w:rsidR="00E65954" w:rsidRPr="00E65954" w14:paraId="745568ED" w14:textId="77777777" w:rsidTr="00E65954">
        <w:trPr>
          <w:trHeight w:val="300"/>
        </w:trPr>
        <w:tc>
          <w:tcPr>
            <w:tcW w:w="3711" w:type="dxa"/>
            <w:tcBorders>
              <w:top w:val="nil"/>
              <w:left w:val="nil"/>
              <w:bottom w:val="nil"/>
              <w:right w:val="nil"/>
            </w:tcBorders>
            <w:noWrap/>
            <w:vAlign w:val="bottom"/>
            <w:hideMark/>
          </w:tcPr>
          <w:p w14:paraId="3392C969" w14:textId="77777777" w:rsidR="00E65954" w:rsidRPr="00E65954" w:rsidRDefault="00E65954" w:rsidP="00E65954">
            <w:pPr>
              <w:spacing w:line="240" w:lineRule="auto"/>
              <w:rPr>
                <w:rFonts w:eastAsia="Times New Roman"/>
                <w:b/>
                <w:bCs/>
                <w:color w:val="000000"/>
                <w:lang w:val="en-US"/>
              </w:rPr>
            </w:pPr>
            <w:r w:rsidRPr="00E65954">
              <w:rPr>
                <w:rFonts w:eastAsia="Times New Roman"/>
                <w:b/>
                <w:bCs/>
                <w:color w:val="000000"/>
                <w:lang w:val="en-US"/>
              </w:rPr>
              <w:t>Reminders:</w:t>
            </w:r>
          </w:p>
        </w:tc>
        <w:tc>
          <w:tcPr>
            <w:tcW w:w="1529" w:type="dxa"/>
            <w:tcBorders>
              <w:top w:val="nil"/>
              <w:left w:val="nil"/>
              <w:bottom w:val="nil"/>
              <w:right w:val="nil"/>
            </w:tcBorders>
            <w:noWrap/>
            <w:vAlign w:val="bottom"/>
            <w:hideMark/>
          </w:tcPr>
          <w:p w14:paraId="21459212" w14:textId="77777777" w:rsidR="00E65954" w:rsidRPr="00E65954" w:rsidRDefault="00E65954" w:rsidP="00E65954">
            <w:pPr>
              <w:spacing w:line="240" w:lineRule="auto"/>
              <w:rPr>
                <w:rFonts w:eastAsia="Times New Roman"/>
                <w:b/>
                <w:bCs/>
                <w:color w:val="000000"/>
                <w:lang w:val="en-US"/>
              </w:rPr>
            </w:pPr>
          </w:p>
        </w:tc>
        <w:tc>
          <w:tcPr>
            <w:tcW w:w="1517" w:type="dxa"/>
            <w:tcBorders>
              <w:top w:val="nil"/>
              <w:left w:val="nil"/>
              <w:bottom w:val="nil"/>
              <w:right w:val="nil"/>
            </w:tcBorders>
            <w:noWrap/>
            <w:vAlign w:val="bottom"/>
            <w:hideMark/>
          </w:tcPr>
          <w:p w14:paraId="0501769D"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511" w:type="dxa"/>
            <w:tcBorders>
              <w:top w:val="nil"/>
              <w:left w:val="nil"/>
              <w:bottom w:val="nil"/>
              <w:right w:val="nil"/>
            </w:tcBorders>
            <w:noWrap/>
            <w:vAlign w:val="bottom"/>
            <w:hideMark/>
          </w:tcPr>
          <w:p w14:paraId="24300FBF"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529" w:type="dxa"/>
            <w:tcBorders>
              <w:top w:val="nil"/>
              <w:left w:val="nil"/>
              <w:bottom w:val="nil"/>
              <w:right w:val="nil"/>
            </w:tcBorders>
            <w:noWrap/>
            <w:vAlign w:val="bottom"/>
            <w:hideMark/>
          </w:tcPr>
          <w:p w14:paraId="62D8DA64"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343F1D86"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745C666F"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17D2987A"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05304662"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2808CAB6" w14:textId="77777777" w:rsidR="00E65954" w:rsidRPr="00E65954" w:rsidRDefault="00E65954" w:rsidP="00E65954">
            <w:pPr>
              <w:spacing w:line="240" w:lineRule="auto"/>
              <w:rPr>
                <w:rFonts w:ascii="Times New Roman" w:eastAsia="Times New Roman" w:hAnsi="Times New Roman" w:cs="Times New Roman"/>
                <w:sz w:val="20"/>
                <w:szCs w:val="20"/>
                <w:lang w:val="en-US"/>
              </w:rPr>
            </w:pPr>
          </w:p>
        </w:tc>
      </w:tr>
      <w:tr w:rsidR="00E65954" w:rsidRPr="00E65954" w14:paraId="2CD64FC2" w14:textId="77777777" w:rsidTr="00E65954">
        <w:trPr>
          <w:trHeight w:val="285"/>
        </w:trPr>
        <w:tc>
          <w:tcPr>
            <w:tcW w:w="16397" w:type="dxa"/>
            <w:gridSpan w:val="10"/>
            <w:tcBorders>
              <w:top w:val="nil"/>
              <w:left w:val="nil"/>
              <w:bottom w:val="nil"/>
              <w:right w:val="nil"/>
            </w:tcBorders>
            <w:noWrap/>
            <w:vAlign w:val="bottom"/>
            <w:hideMark/>
          </w:tcPr>
          <w:p w14:paraId="0BA750E0" w14:textId="77777777" w:rsidR="00E65954" w:rsidRPr="00E65954" w:rsidRDefault="00E65954" w:rsidP="00E65954">
            <w:pPr>
              <w:spacing w:line="240" w:lineRule="auto"/>
              <w:rPr>
                <w:rFonts w:eastAsia="Times New Roman"/>
                <w:color w:val="000000"/>
                <w:lang w:val="en-US"/>
              </w:rPr>
            </w:pPr>
            <w:r w:rsidRPr="00E65954">
              <w:rPr>
                <w:rFonts w:eastAsia="Times New Roman"/>
                <w:color w:val="000000"/>
                <w:lang w:val="en-US"/>
              </w:rPr>
              <w:t>District Officers: reminder if you have meetings this year, you can request up to $300 for reimbursement from the treasurer for speaker fees or refreshments.</w:t>
            </w:r>
          </w:p>
        </w:tc>
      </w:tr>
      <w:tr w:rsidR="00E65954" w:rsidRPr="00E65954" w14:paraId="0CB3FD7A" w14:textId="77777777" w:rsidTr="00E65954">
        <w:trPr>
          <w:trHeight w:val="255"/>
        </w:trPr>
        <w:tc>
          <w:tcPr>
            <w:tcW w:w="16397" w:type="dxa"/>
            <w:gridSpan w:val="10"/>
            <w:tcBorders>
              <w:top w:val="nil"/>
              <w:left w:val="nil"/>
              <w:bottom w:val="nil"/>
              <w:right w:val="nil"/>
            </w:tcBorders>
            <w:noWrap/>
            <w:vAlign w:val="bottom"/>
            <w:hideMark/>
          </w:tcPr>
          <w:p w14:paraId="34BE89AA" w14:textId="77777777" w:rsidR="00E65954" w:rsidRPr="00E65954" w:rsidRDefault="00E65954" w:rsidP="00E65954">
            <w:pPr>
              <w:spacing w:line="240" w:lineRule="auto"/>
              <w:rPr>
                <w:rFonts w:eastAsia="Times New Roman"/>
                <w:color w:val="000000"/>
                <w:sz w:val="20"/>
                <w:szCs w:val="20"/>
                <w:lang w:val="en-US"/>
              </w:rPr>
            </w:pPr>
            <w:r w:rsidRPr="00E65954">
              <w:rPr>
                <w:rFonts w:eastAsia="Times New Roman"/>
                <w:color w:val="000000"/>
                <w:sz w:val="20"/>
                <w:szCs w:val="20"/>
                <w:lang w:val="en-US"/>
              </w:rPr>
              <w:t>Copies of receipts should be sent via electronic mail to the President for approval; the President will notify the Treasurer to issue reimbursement to the appropriate District member(s).</w:t>
            </w:r>
          </w:p>
        </w:tc>
      </w:tr>
    </w:tbl>
    <w:p w14:paraId="0526DF0D" w14:textId="0C55F2C0" w:rsidR="008B17A1" w:rsidRPr="0059470B" w:rsidRDefault="008B17A1" w:rsidP="00D13903">
      <w:pPr>
        <w:pBdr>
          <w:top w:val="nil"/>
          <w:left w:val="nil"/>
          <w:bottom w:val="nil"/>
          <w:right w:val="nil"/>
          <w:between w:val="nil"/>
        </w:pBdr>
        <w:ind w:left="720"/>
        <w:rPr>
          <w:rFonts w:ascii="Calibri" w:eastAsia="Calibri" w:hAnsi="Calibri" w:cs="Calibri"/>
          <w:b/>
          <w:color w:val="000000"/>
          <w:sz w:val="24"/>
          <w:szCs w:val="24"/>
        </w:rPr>
      </w:pPr>
    </w:p>
    <w:p w14:paraId="14F95007" w14:textId="77777777" w:rsidR="007B60D4" w:rsidRDefault="007B60D4">
      <w:pPr>
        <w:rPr>
          <w:rFonts w:ascii="Calibri" w:eastAsia="Calibri" w:hAnsi="Calibri" w:cs="Calibri"/>
          <w:b/>
          <w:sz w:val="24"/>
          <w:szCs w:val="24"/>
        </w:rPr>
      </w:pPr>
    </w:p>
    <w:p w14:paraId="14F95008" w14:textId="76303601" w:rsidR="007B60D4" w:rsidRDefault="00D92296" w:rsidP="1A9F9020">
      <w:pPr>
        <w:numPr>
          <w:ilvl w:val="0"/>
          <w:numId w:val="2"/>
        </w:numPr>
        <w:rPr>
          <w:rFonts w:ascii="Calibri" w:eastAsia="Calibri" w:hAnsi="Calibri" w:cs="Calibri"/>
          <w:sz w:val="24"/>
          <w:szCs w:val="24"/>
          <w:lang w:val="en-US"/>
        </w:rPr>
      </w:pPr>
      <w:r w:rsidRPr="1A9F9020">
        <w:rPr>
          <w:rFonts w:ascii="Calibri" w:eastAsia="Calibri" w:hAnsi="Calibri" w:cs="Calibri"/>
          <w:b/>
          <w:bCs/>
          <w:sz w:val="24"/>
          <w:szCs w:val="24"/>
          <w:lang w:val="en-US"/>
        </w:rPr>
        <w:t>Communications -</w:t>
      </w:r>
      <w:r w:rsidR="00AA7B4C" w:rsidRPr="1A9F9020">
        <w:rPr>
          <w:rFonts w:ascii="Calibri" w:eastAsia="Calibri" w:hAnsi="Calibri" w:cs="Calibri"/>
          <w:b/>
          <w:bCs/>
          <w:sz w:val="24"/>
          <w:szCs w:val="24"/>
          <w:lang w:val="en-US"/>
        </w:rPr>
        <w:t xml:space="preserve"> Angela Davis</w:t>
      </w:r>
      <w:r w:rsidR="006E70E9">
        <w:rPr>
          <w:rFonts w:ascii="Calibri" w:eastAsia="Calibri" w:hAnsi="Calibri" w:cs="Calibri"/>
          <w:b/>
          <w:bCs/>
          <w:sz w:val="24"/>
          <w:szCs w:val="24"/>
          <w:lang w:val="en-US"/>
        </w:rPr>
        <w:t xml:space="preserve"> </w:t>
      </w:r>
      <w:r w:rsidR="006E70E9" w:rsidRPr="006E70E9">
        <w:rPr>
          <w:rFonts w:ascii="Calibri" w:eastAsia="Calibri" w:hAnsi="Calibri" w:cs="Calibri"/>
          <w:sz w:val="24"/>
          <w:szCs w:val="24"/>
          <w:lang w:val="en-US"/>
        </w:rPr>
        <w:t>Absent</w:t>
      </w:r>
    </w:p>
    <w:p w14:paraId="14F95009" w14:textId="77777777" w:rsidR="007B60D4" w:rsidRDefault="007B60D4">
      <w:pPr>
        <w:ind w:left="720"/>
        <w:rPr>
          <w:rFonts w:ascii="Calibri" w:eastAsia="Calibri" w:hAnsi="Calibri" w:cs="Calibri"/>
          <w:b/>
          <w:sz w:val="24"/>
          <w:szCs w:val="24"/>
        </w:rPr>
      </w:pPr>
    </w:p>
    <w:p w14:paraId="14F9500A" w14:textId="0E8274CE" w:rsidR="007B60D4" w:rsidRDefault="00D92296" w:rsidP="1A9F9020">
      <w:pPr>
        <w:numPr>
          <w:ilvl w:val="0"/>
          <w:numId w:val="2"/>
        </w:numPr>
        <w:rPr>
          <w:rFonts w:ascii="Calibri" w:eastAsia="Calibri" w:hAnsi="Calibri" w:cs="Calibri"/>
          <w:sz w:val="24"/>
          <w:szCs w:val="24"/>
          <w:lang w:val="en-US"/>
        </w:rPr>
      </w:pPr>
      <w:r w:rsidRPr="1A9F9020">
        <w:rPr>
          <w:rFonts w:ascii="Calibri" w:eastAsia="Calibri" w:hAnsi="Calibri" w:cs="Calibri"/>
          <w:b/>
          <w:bCs/>
          <w:sz w:val="24"/>
          <w:szCs w:val="24"/>
          <w:lang w:val="en-US"/>
        </w:rPr>
        <w:t>Webmaster -</w:t>
      </w:r>
      <w:r w:rsidR="00AA7B4C" w:rsidRPr="1A9F9020">
        <w:rPr>
          <w:rFonts w:ascii="Calibri" w:eastAsia="Calibri" w:hAnsi="Calibri" w:cs="Calibri"/>
          <w:b/>
          <w:bCs/>
          <w:sz w:val="24"/>
          <w:szCs w:val="24"/>
          <w:lang w:val="en-US"/>
        </w:rPr>
        <w:t xml:space="preserve"> </w:t>
      </w:r>
      <w:r w:rsidR="00B3585A">
        <w:rPr>
          <w:rFonts w:ascii="Calibri" w:eastAsia="Calibri" w:hAnsi="Calibri" w:cs="Calibri"/>
          <w:b/>
          <w:bCs/>
          <w:sz w:val="24"/>
          <w:szCs w:val="24"/>
          <w:lang w:val="en-US"/>
        </w:rPr>
        <w:t>Vacant</w:t>
      </w:r>
    </w:p>
    <w:p w14:paraId="14F9500B" w14:textId="77777777" w:rsidR="007B60D4" w:rsidRDefault="007B60D4">
      <w:pPr>
        <w:ind w:left="720"/>
        <w:rPr>
          <w:rFonts w:ascii="Calibri" w:eastAsia="Calibri" w:hAnsi="Calibri" w:cs="Calibri"/>
          <w:b/>
          <w:sz w:val="24"/>
          <w:szCs w:val="24"/>
        </w:rPr>
      </w:pPr>
    </w:p>
    <w:p w14:paraId="14F9500C" w14:textId="32E8FE61" w:rsidR="007B60D4" w:rsidRDefault="00D92296" w:rsidP="1A9F9020">
      <w:pPr>
        <w:numPr>
          <w:ilvl w:val="0"/>
          <w:numId w:val="2"/>
        </w:numPr>
        <w:rPr>
          <w:rFonts w:ascii="Calibri" w:eastAsia="Calibri" w:hAnsi="Calibri" w:cs="Calibri"/>
          <w:sz w:val="24"/>
          <w:szCs w:val="24"/>
          <w:lang w:val="en-US"/>
        </w:rPr>
      </w:pPr>
      <w:r w:rsidRPr="1A9F9020">
        <w:rPr>
          <w:rFonts w:ascii="Calibri" w:eastAsia="Calibri" w:hAnsi="Calibri" w:cs="Calibri"/>
          <w:b/>
          <w:bCs/>
          <w:sz w:val="24"/>
          <w:szCs w:val="24"/>
          <w:lang w:val="en-US"/>
        </w:rPr>
        <w:t>Awards -</w:t>
      </w:r>
      <w:r w:rsidR="00AA7B4C" w:rsidRPr="1A9F9020">
        <w:rPr>
          <w:rFonts w:ascii="Calibri" w:eastAsia="Calibri" w:hAnsi="Calibri" w:cs="Calibri"/>
          <w:b/>
          <w:bCs/>
          <w:sz w:val="24"/>
          <w:szCs w:val="24"/>
          <w:lang w:val="en-US"/>
        </w:rPr>
        <w:t xml:space="preserve"> Alisha Webb</w:t>
      </w:r>
      <w:r w:rsidR="006E70E9">
        <w:rPr>
          <w:rFonts w:ascii="Calibri" w:eastAsia="Calibri" w:hAnsi="Calibri" w:cs="Calibri"/>
          <w:b/>
          <w:bCs/>
          <w:sz w:val="24"/>
          <w:szCs w:val="24"/>
          <w:lang w:val="en-US"/>
        </w:rPr>
        <w:t xml:space="preserve"> </w:t>
      </w:r>
      <w:r w:rsidR="006E70E9" w:rsidRPr="004428E1">
        <w:rPr>
          <w:rFonts w:ascii="Calibri" w:eastAsia="Calibri" w:hAnsi="Calibri" w:cs="Calibri"/>
          <w:sz w:val="24"/>
          <w:szCs w:val="24"/>
          <w:lang w:val="en-US"/>
        </w:rPr>
        <w:t>3:43 Scholarship application</w:t>
      </w:r>
      <w:r w:rsidR="006E70E9">
        <w:rPr>
          <w:rFonts w:ascii="Calibri" w:eastAsia="Calibri" w:hAnsi="Calibri" w:cs="Calibri"/>
          <w:b/>
          <w:bCs/>
          <w:sz w:val="24"/>
          <w:szCs w:val="24"/>
          <w:lang w:val="en-US"/>
        </w:rPr>
        <w:t xml:space="preserve"> </w:t>
      </w:r>
    </w:p>
    <w:p w14:paraId="14F9500D" w14:textId="77777777" w:rsidR="007B60D4" w:rsidRDefault="007B60D4">
      <w:pPr>
        <w:ind w:left="720"/>
        <w:rPr>
          <w:rFonts w:ascii="Calibri" w:eastAsia="Calibri" w:hAnsi="Calibri" w:cs="Calibri"/>
          <w:sz w:val="24"/>
          <w:szCs w:val="24"/>
        </w:rPr>
      </w:pPr>
    </w:p>
    <w:p w14:paraId="14F9500E" w14:textId="038911AC" w:rsidR="007B60D4" w:rsidRPr="00A14BBD" w:rsidRDefault="00D92296" w:rsidP="1A9F9020">
      <w:pPr>
        <w:numPr>
          <w:ilvl w:val="0"/>
          <w:numId w:val="2"/>
        </w:numPr>
        <w:rPr>
          <w:rFonts w:ascii="Calibri" w:eastAsia="Calibri" w:hAnsi="Calibri" w:cs="Calibri"/>
          <w:sz w:val="24"/>
          <w:szCs w:val="24"/>
          <w:lang w:val="en-US"/>
        </w:rPr>
      </w:pPr>
      <w:r w:rsidRPr="1A9F9020">
        <w:rPr>
          <w:rFonts w:ascii="Calibri" w:eastAsia="Calibri" w:hAnsi="Calibri" w:cs="Calibri"/>
          <w:b/>
          <w:bCs/>
          <w:sz w:val="24"/>
          <w:szCs w:val="24"/>
          <w:lang w:val="en-US"/>
        </w:rPr>
        <w:t>Nominations -</w:t>
      </w:r>
      <w:r w:rsidR="00AA7B4C" w:rsidRPr="1A9F9020">
        <w:rPr>
          <w:rFonts w:ascii="Calibri" w:eastAsia="Calibri" w:hAnsi="Calibri" w:cs="Calibri"/>
          <w:b/>
          <w:bCs/>
          <w:sz w:val="24"/>
          <w:szCs w:val="24"/>
          <w:lang w:val="en-US"/>
        </w:rPr>
        <w:t xml:space="preserve"> Retha Hall</w:t>
      </w:r>
      <w:r w:rsidR="004428E1">
        <w:rPr>
          <w:rFonts w:ascii="Calibri" w:eastAsia="Calibri" w:hAnsi="Calibri" w:cs="Calibri"/>
          <w:b/>
          <w:bCs/>
          <w:sz w:val="24"/>
          <w:szCs w:val="24"/>
          <w:lang w:val="en-US"/>
        </w:rPr>
        <w:t xml:space="preserve"> </w:t>
      </w:r>
      <w:r w:rsidR="004428E1" w:rsidRPr="004428E1">
        <w:rPr>
          <w:rFonts w:ascii="Calibri" w:eastAsia="Calibri" w:hAnsi="Calibri" w:cs="Calibri"/>
          <w:sz w:val="24"/>
          <w:szCs w:val="24"/>
          <w:lang w:val="en-US"/>
        </w:rPr>
        <w:t>3:45 – Noted changes and will send out interest and information about which positions are open</w:t>
      </w:r>
      <w:r w:rsidR="004428E1">
        <w:rPr>
          <w:rFonts w:ascii="Calibri" w:eastAsia="Calibri" w:hAnsi="Calibri" w:cs="Calibri"/>
          <w:b/>
          <w:bCs/>
          <w:sz w:val="24"/>
          <w:szCs w:val="24"/>
          <w:lang w:val="en-US"/>
        </w:rPr>
        <w:t xml:space="preserve"> </w:t>
      </w:r>
    </w:p>
    <w:p w14:paraId="6396103C" w14:textId="77777777" w:rsidR="00A14BBD" w:rsidRDefault="00A14BBD" w:rsidP="00A14BBD">
      <w:pPr>
        <w:pStyle w:val="ListParagraph"/>
        <w:rPr>
          <w:rFonts w:ascii="Calibri" w:eastAsia="Calibri" w:hAnsi="Calibri" w:cs="Calibri"/>
          <w:sz w:val="24"/>
          <w:szCs w:val="24"/>
        </w:rPr>
      </w:pPr>
    </w:p>
    <w:p w14:paraId="0614B5FB" w14:textId="2649C851" w:rsidR="00A14BBD" w:rsidRPr="00A14BBD" w:rsidRDefault="00A14BBD">
      <w:pPr>
        <w:numPr>
          <w:ilvl w:val="0"/>
          <w:numId w:val="2"/>
        </w:numPr>
        <w:rPr>
          <w:rFonts w:ascii="Calibri" w:eastAsia="Calibri" w:hAnsi="Calibri" w:cs="Calibri"/>
          <w:b/>
          <w:bCs/>
          <w:sz w:val="24"/>
          <w:szCs w:val="24"/>
        </w:rPr>
      </w:pPr>
      <w:r w:rsidRPr="00A14BBD">
        <w:rPr>
          <w:rFonts w:ascii="Calibri" w:eastAsia="Calibri" w:hAnsi="Calibri" w:cs="Calibri"/>
          <w:b/>
          <w:bCs/>
          <w:sz w:val="24"/>
          <w:szCs w:val="24"/>
        </w:rPr>
        <w:t>Membership – Carol Anne Hankinson</w:t>
      </w:r>
      <w:r w:rsidR="004428E1">
        <w:rPr>
          <w:rFonts w:ascii="Calibri" w:eastAsia="Calibri" w:hAnsi="Calibri" w:cs="Calibri"/>
          <w:b/>
          <w:bCs/>
          <w:sz w:val="24"/>
          <w:szCs w:val="24"/>
        </w:rPr>
        <w:t xml:space="preserve"> </w:t>
      </w:r>
      <w:r w:rsidR="004428E1" w:rsidRPr="004428E1">
        <w:rPr>
          <w:rFonts w:ascii="Calibri" w:eastAsia="Calibri" w:hAnsi="Calibri" w:cs="Calibri"/>
          <w:sz w:val="24"/>
          <w:szCs w:val="24"/>
        </w:rPr>
        <w:t>Not</w:t>
      </w:r>
      <w:r w:rsidR="004428E1">
        <w:rPr>
          <w:rFonts w:ascii="Calibri" w:eastAsia="Calibri" w:hAnsi="Calibri" w:cs="Calibri"/>
          <w:sz w:val="24"/>
          <w:szCs w:val="24"/>
        </w:rPr>
        <w:t>h</w:t>
      </w:r>
      <w:r w:rsidR="004428E1" w:rsidRPr="004428E1">
        <w:rPr>
          <w:rFonts w:ascii="Calibri" w:eastAsia="Calibri" w:hAnsi="Calibri" w:cs="Calibri"/>
          <w:sz w:val="24"/>
          <w:szCs w:val="24"/>
        </w:rPr>
        <w:t>ing to report</w:t>
      </w:r>
      <w:r w:rsidR="004428E1">
        <w:rPr>
          <w:rFonts w:ascii="Calibri" w:eastAsia="Calibri" w:hAnsi="Calibri" w:cs="Calibri"/>
          <w:b/>
          <w:bCs/>
          <w:sz w:val="24"/>
          <w:szCs w:val="24"/>
        </w:rPr>
        <w:t xml:space="preserve"> </w:t>
      </w:r>
    </w:p>
    <w:p w14:paraId="14F9500F" w14:textId="77777777" w:rsidR="007B60D4" w:rsidRDefault="007B60D4">
      <w:pPr>
        <w:ind w:left="720"/>
        <w:rPr>
          <w:rFonts w:ascii="Calibri" w:eastAsia="Calibri" w:hAnsi="Calibri" w:cs="Calibri"/>
          <w:b/>
          <w:sz w:val="24"/>
          <w:szCs w:val="24"/>
        </w:rPr>
      </w:pPr>
    </w:p>
    <w:p w14:paraId="14F95010" w14:textId="57D97FAE" w:rsidR="007B60D4" w:rsidRDefault="00D92296" w:rsidP="1A9F9020">
      <w:pPr>
        <w:numPr>
          <w:ilvl w:val="0"/>
          <w:numId w:val="2"/>
        </w:numPr>
        <w:rPr>
          <w:rFonts w:ascii="Calibri" w:eastAsia="Calibri" w:hAnsi="Calibri" w:cs="Calibri"/>
          <w:sz w:val="24"/>
          <w:szCs w:val="24"/>
          <w:lang w:val="en-US"/>
        </w:rPr>
      </w:pPr>
      <w:r w:rsidRPr="1A9F9020">
        <w:rPr>
          <w:rFonts w:ascii="Calibri" w:eastAsia="Calibri" w:hAnsi="Calibri" w:cs="Calibri"/>
          <w:b/>
          <w:bCs/>
          <w:sz w:val="24"/>
          <w:szCs w:val="24"/>
          <w:lang w:val="en-US"/>
        </w:rPr>
        <w:t>DEI -</w:t>
      </w:r>
      <w:r w:rsidR="00AA7B4C" w:rsidRPr="1A9F9020">
        <w:rPr>
          <w:rFonts w:ascii="Calibri" w:eastAsia="Calibri" w:hAnsi="Calibri" w:cs="Calibri"/>
          <w:b/>
          <w:bCs/>
          <w:sz w:val="24"/>
          <w:szCs w:val="24"/>
          <w:lang w:val="en-US"/>
        </w:rPr>
        <w:t xml:space="preserve"> Robert James</w:t>
      </w:r>
      <w:r w:rsidR="004428E1">
        <w:rPr>
          <w:rFonts w:ascii="Calibri" w:eastAsia="Calibri" w:hAnsi="Calibri" w:cs="Calibri"/>
          <w:b/>
          <w:bCs/>
          <w:sz w:val="24"/>
          <w:szCs w:val="24"/>
          <w:lang w:val="en-US"/>
        </w:rPr>
        <w:t xml:space="preserve"> </w:t>
      </w:r>
      <w:r w:rsidR="004428E1" w:rsidRPr="004428E1">
        <w:rPr>
          <w:rFonts w:ascii="Calibri" w:eastAsia="Calibri" w:hAnsi="Calibri" w:cs="Calibri"/>
          <w:sz w:val="24"/>
          <w:szCs w:val="24"/>
          <w:lang w:val="en-US"/>
        </w:rPr>
        <w:t>Position expired and no volunteers for serving right now</w:t>
      </w:r>
      <w:r w:rsidR="004428E1">
        <w:rPr>
          <w:rFonts w:ascii="Calibri" w:eastAsia="Calibri" w:hAnsi="Calibri" w:cs="Calibri"/>
          <w:b/>
          <w:bCs/>
          <w:sz w:val="24"/>
          <w:szCs w:val="24"/>
          <w:lang w:val="en-US"/>
        </w:rPr>
        <w:t xml:space="preserve"> </w:t>
      </w:r>
    </w:p>
    <w:p w14:paraId="14F95011" w14:textId="77777777" w:rsidR="007B60D4" w:rsidRDefault="007B60D4">
      <w:pPr>
        <w:ind w:left="720"/>
        <w:rPr>
          <w:rFonts w:ascii="Calibri" w:eastAsia="Calibri" w:hAnsi="Calibri" w:cs="Calibri"/>
          <w:b/>
          <w:sz w:val="24"/>
          <w:szCs w:val="24"/>
        </w:rPr>
      </w:pPr>
    </w:p>
    <w:p w14:paraId="14F95012" w14:textId="0BB69A49" w:rsidR="007B60D4" w:rsidRPr="00C5667D" w:rsidRDefault="00AA7B4C">
      <w:pPr>
        <w:numPr>
          <w:ilvl w:val="0"/>
          <w:numId w:val="2"/>
        </w:numPr>
        <w:rPr>
          <w:rFonts w:ascii="Calibri" w:eastAsia="Calibri" w:hAnsi="Calibri" w:cs="Calibri"/>
          <w:sz w:val="24"/>
          <w:szCs w:val="24"/>
        </w:rPr>
      </w:pPr>
      <w:r>
        <w:rPr>
          <w:rFonts w:ascii="Calibri" w:eastAsia="Calibri" w:hAnsi="Calibri" w:cs="Calibri"/>
          <w:b/>
          <w:sz w:val="24"/>
          <w:szCs w:val="24"/>
        </w:rPr>
        <w:t xml:space="preserve">Archives - Jenny Thomas </w:t>
      </w:r>
      <w:r w:rsidR="004428E1" w:rsidRPr="006E70E9">
        <w:rPr>
          <w:rFonts w:ascii="Calibri" w:eastAsia="Calibri" w:hAnsi="Calibri" w:cs="Calibri"/>
          <w:sz w:val="24"/>
          <w:szCs w:val="24"/>
          <w:lang w:val="en-US"/>
        </w:rPr>
        <w:t>Absent</w:t>
      </w:r>
    </w:p>
    <w:p w14:paraId="40E038D5" w14:textId="77777777" w:rsidR="00C5667D" w:rsidRDefault="00C5667D" w:rsidP="00C5667D">
      <w:pPr>
        <w:pStyle w:val="ListParagraph"/>
        <w:rPr>
          <w:rFonts w:ascii="Calibri" w:eastAsia="Calibri" w:hAnsi="Calibri" w:cs="Calibri"/>
          <w:sz w:val="24"/>
          <w:szCs w:val="24"/>
        </w:rPr>
      </w:pPr>
    </w:p>
    <w:p w14:paraId="093B3EAD" w14:textId="63B6C003" w:rsidR="00C5667D" w:rsidRDefault="00C5667D">
      <w:pPr>
        <w:numPr>
          <w:ilvl w:val="0"/>
          <w:numId w:val="2"/>
        </w:numPr>
        <w:rPr>
          <w:rFonts w:ascii="Calibri" w:eastAsia="Calibri" w:hAnsi="Calibri" w:cs="Calibri"/>
          <w:sz w:val="24"/>
          <w:szCs w:val="24"/>
        </w:rPr>
      </w:pPr>
      <w:r>
        <w:rPr>
          <w:rFonts w:ascii="Calibri" w:eastAsia="Calibri" w:hAnsi="Calibri" w:cs="Calibri"/>
          <w:b/>
          <w:bCs/>
          <w:sz w:val="24"/>
          <w:szCs w:val="24"/>
        </w:rPr>
        <w:t>Advocacy – Mark Lee</w:t>
      </w:r>
      <w:r w:rsidR="004428E1">
        <w:rPr>
          <w:rFonts w:ascii="Calibri" w:eastAsia="Calibri" w:hAnsi="Calibri" w:cs="Calibri"/>
          <w:b/>
          <w:bCs/>
          <w:sz w:val="24"/>
          <w:szCs w:val="24"/>
        </w:rPr>
        <w:t xml:space="preserve"> </w:t>
      </w:r>
      <w:r w:rsidR="004428E1" w:rsidRPr="004428E1">
        <w:rPr>
          <w:rFonts w:ascii="Calibri" w:eastAsia="Calibri" w:hAnsi="Calibri" w:cs="Calibri"/>
          <w:sz w:val="24"/>
          <w:szCs w:val="24"/>
        </w:rPr>
        <w:t>Shared earlier</w:t>
      </w:r>
    </w:p>
    <w:p w14:paraId="14F95013" w14:textId="77777777" w:rsidR="007B60D4" w:rsidRDefault="007B60D4">
      <w:pPr>
        <w:ind w:left="720"/>
        <w:rPr>
          <w:rFonts w:ascii="Calibri" w:eastAsia="Calibri" w:hAnsi="Calibri" w:cs="Calibri"/>
          <w:sz w:val="24"/>
          <w:szCs w:val="24"/>
        </w:rPr>
      </w:pPr>
    </w:p>
    <w:p w14:paraId="14F95014" w14:textId="1060CC70" w:rsidR="007B60D4" w:rsidRDefault="00AA7B4C">
      <w:pPr>
        <w:numPr>
          <w:ilvl w:val="0"/>
          <w:numId w:val="2"/>
        </w:numPr>
        <w:rPr>
          <w:rFonts w:ascii="Calibri" w:eastAsia="Calibri" w:hAnsi="Calibri" w:cs="Calibri"/>
          <w:sz w:val="24"/>
          <w:szCs w:val="24"/>
        </w:rPr>
      </w:pPr>
      <w:r>
        <w:rPr>
          <w:rFonts w:ascii="Calibri" w:eastAsia="Calibri" w:hAnsi="Calibri" w:cs="Calibri"/>
          <w:b/>
          <w:sz w:val="24"/>
          <w:szCs w:val="24"/>
        </w:rPr>
        <w:t xml:space="preserve">District 1 - </w:t>
      </w:r>
      <w:r w:rsidR="00167466" w:rsidRPr="00167466">
        <w:rPr>
          <w:rFonts w:ascii="Calibri" w:eastAsia="Calibri" w:hAnsi="Calibri" w:cs="Calibri"/>
          <w:b/>
          <w:sz w:val="24"/>
          <w:szCs w:val="24"/>
        </w:rPr>
        <w:t xml:space="preserve">Katy </w:t>
      </w:r>
      <w:r w:rsidR="00D92296" w:rsidRPr="00167466">
        <w:rPr>
          <w:rFonts w:ascii="Calibri" w:eastAsia="Calibri" w:hAnsi="Calibri" w:cs="Calibri"/>
          <w:b/>
          <w:sz w:val="24"/>
          <w:szCs w:val="24"/>
        </w:rPr>
        <w:t>Hoffer</w:t>
      </w:r>
      <w:r w:rsidR="004428E1">
        <w:rPr>
          <w:rFonts w:ascii="Calibri" w:eastAsia="Calibri" w:hAnsi="Calibri" w:cs="Calibri"/>
          <w:b/>
          <w:sz w:val="24"/>
          <w:szCs w:val="24"/>
        </w:rPr>
        <w:t xml:space="preserve"> </w:t>
      </w:r>
      <w:r w:rsidR="004428E1" w:rsidRPr="004428E1">
        <w:rPr>
          <w:rFonts w:ascii="Calibri" w:eastAsia="Calibri" w:hAnsi="Calibri" w:cs="Calibri"/>
          <w:bCs/>
          <w:sz w:val="24"/>
          <w:szCs w:val="24"/>
        </w:rPr>
        <w:t>Nothing to report</w:t>
      </w:r>
    </w:p>
    <w:p w14:paraId="14F95015" w14:textId="77777777" w:rsidR="007B60D4" w:rsidRDefault="007B60D4">
      <w:pPr>
        <w:ind w:left="720"/>
        <w:rPr>
          <w:rFonts w:ascii="Calibri" w:eastAsia="Calibri" w:hAnsi="Calibri" w:cs="Calibri"/>
          <w:b/>
          <w:sz w:val="24"/>
          <w:szCs w:val="24"/>
        </w:rPr>
      </w:pPr>
    </w:p>
    <w:p w14:paraId="14F95016" w14:textId="1D862E6D" w:rsidR="007B60D4" w:rsidRDefault="00AA7B4C">
      <w:pPr>
        <w:numPr>
          <w:ilvl w:val="0"/>
          <w:numId w:val="2"/>
        </w:numPr>
        <w:rPr>
          <w:rFonts w:ascii="Calibri" w:eastAsia="Calibri" w:hAnsi="Calibri" w:cs="Calibri"/>
          <w:sz w:val="24"/>
          <w:szCs w:val="24"/>
        </w:rPr>
      </w:pPr>
      <w:r>
        <w:rPr>
          <w:rFonts w:ascii="Calibri" w:eastAsia="Calibri" w:hAnsi="Calibri" w:cs="Calibri"/>
          <w:b/>
          <w:sz w:val="24"/>
          <w:szCs w:val="24"/>
        </w:rPr>
        <w:t xml:space="preserve">District 2 - </w:t>
      </w:r>
      <w:r w:rsidR="00167466" w:rsidRPr="00167466">
        <w:rPr>
          <w:rFonts w:ascii="Calibri" w:eastAsia="Calibri" w:hAnsi="Calibri" w:cs="Calibri"/>
          <w:b/>
          <w:sz w:val="24"/>
          <w:szCs w:val="24"/>
        </w:rPr>
        <w:t>Colleen Kehoe-Robinson</w:t>
      </w:r>
      <w:r w:rsidR="004428E1">
        <w:rPr>
          <w:rFonts w:ascii="Calibri" w:eastAsia="Calibri" w:hAnsi="Calibri" w:cs="Calibri"/>
          <w:b/>
          <w:sz w:val="24"/>
          <w:szCs w:val="24"/>
        </w:rPr>
        <w:t xml:space="preserve"> </w:t>
      </w:r>
      <w:r w:rsidR="004428E1" w:rsidRPr="004428E1">
        <w:rPr>
          <w:rFonts w:ascii="Calibri" w:eastAsia="Calibri" w:hAnsi="Calibri" w:cs="Calibri"/>
          <w:bCs/>
          <w:sz w:val="24"/>
          <w:szCs w:val="24"/>
        </w:rPr>
        <w:t>3:50 March 4- Zoom with Dixon Hall and shared about NCCCS experiences</w:t>
      </w:r>
    </w:p>
    <w:p w14:paraId="14F95017" w14:textId="77777777" w:rsidR="007B60D4" w:rsidRDefault="007B60D4">
      <w:pPr>
        <w:ind w:left="720"/>
        <w:rPr>
          <w:rFonts w:ascii="Calibri" w:eastAsia="Calibri" w:hAnsi="Calibri" w:cs="Calibri"/>
          <w:b/>
          <w:sz w:val="24"/>
          <w:szCs w:val="24"/>
        </w:rPr>
      </w:pPr>
    </w:p>
    <w:p w14:paraId="14F95018" w14:textId="5F9A68E3" w:rsidR="007B60D4" w:rsidRDefault="00AA7B4C">
      <w:pPr>
        <w:numPr>
          <w:ilvl w:val="0"/>
          <w:numId w:val="2"/>
        </w:numPr>
        <w:rPr>
          <w:rFonts w:ascii="Calibri" w:eastAsia="Calibri" w:hAnsi="Calibri" w:cs="Calibri"/>
          <w:sz w:val="24"/>
          <w:szCs w:val="24"/>
        </w:rPr>
      </w:pPr>
      <w:r>
        <w:rPr>
          <w:rFonts w:ascii="Calibri" w:eastAsia="Calibri" w:hAnsi="Calibri" w:cs="Calibri"/>
          <w:b/>
          <w:sz w:val="24"/>
          <w:szCs w:val="24"/>
        </w:rPr>
        <w:t>District 3 - Christy Earp</w:t>
      </w:r>
      <w:r w:rsidR="004428E1">
        <w:rPr>
          <w:rFonts w:ascii="Calibri" w:eastAsia="Calibri" w:hAnsi="Calibri" w:cs="Calibri"/>
          <w:b/>
          <w:sz w:val="24"/>
          <w:szCs w:val="24"/>
        </w:rPr>
        <w:t xml:space="preserve"> </w:t>
      </w:r>
      <w:r w:rsidR="004428E1" w:rsidRPr="006E70E9">
        <w:rPr>
          <w:rFonts w:ascii="Calibri" w:eastAsia="Calibri" w:hAnsi="Calibri" w:cs="Calibri"/>
          <w:sz w:val="24"/>
          <w:szCs w:val="24"/>
          <w:lang w:val="en-US"/>
        </w:rPr>
        <w:t>Absent</w:t>
      </w:r>
    </w:p>
    <w:p w14:paraId="14F95019" w14:textId="77777777" w:rsidR="007B60D4" w:rsidRDefault="007B60D4">
      <w:pPr>
        <w:ind w:left="720"/>
        <w:rPr>
          <w:rFonts w:ascii="Calibri" w:eastAsia="Calibri" w:hAnsi="Calibri" w:cs="Calibri"/>
          <w:b/>
          <w:sz w:val="24"/>
          <w:szCs w:val="24"/>
        </w:rPr>
      </w:pPr>
    </w:p>
    <w:p w14:paraId="14F9501A" w14:textId="194FF667" w:rsidR="007B60D4" w:rsidRDefault="00AA7B4C">
      <w:pPr>
        <w:numPr>
          <w:ilvl w:val="0"/>
          <w:numId w:val="2"/>
        </w:numPr>
        <w:rPr>
          <w:rFonts w:ascii="Calibri" w:eastAsia="Calibri" w:hAnsi="Calibri" w:cs="Calibri"/>
          <w:sz w:val="24"/>
          <w:szCs w:val="24"/>
        </w:rPr>
      </w:pPr>
      <w:r>
        <w:rPr>
          <w:rFonts w:ascii="Calibri" w:eastAsia="Calibri" w:hAnsi="Calibri" w:cs="Calibri"/>
          <w:b/>
          <w:sz w:val="24"/>
          <w:szCs w:val="24"/>
        </w:rPr>
        <w:t xml:space="preserve">District 4 - </w:t>
      </w:r>
      <w:r w:rsidR="00167466" w:rsidRPr="00167466">
        <w:rPr>
          <w:rFonts w:ascii="Calibri" w:eastAsia="Calibri" w:hAnsi="Calibri" w:cs="Calibri"/>
          <w:b/>
          <w:sz w:val="24"/>
          <w:szCs w:val="24"/>
        </w:rPr>
        <w:t>Ashley Apple</w:t>
      </w:r>
      <w:r w:rsidR="004428E1">
        <w:rPr>
          <w:rFonts w:ascii="Calibri" w:eastAsia="Calibri" w:hAnsi="Calibri" w:cs="Calibri"/>
          <w:b/>
          <w:sz w:val="24"/>
          <w:szCs w:val="24"/>
        </w:rPr>
        <w:t xml:space="preserve"> </w:t>
      </w:r>
      <w:r w:rsidR="004428E1" w:rsidRPr="006E70E9">
        <w:rPr>
          <w:rFonts w:ascii="Calibri" w:eastAsia="Calibri" w:hAnsi="Calibri" w:cs="Calibri"/>
          <w:sz w:val="24"/>
          <w:szCs w:val="24"/>
          <w:lang w:val="en-US"/>
        </w:rPr>
        <w:t>Absent</w:t>
      </w:r>
    </w:p>
    <w:p w14:paraId="14F9501B" w14:textId="77777777" w:rsidR="007B60D4" w:rsidRDefault="007B60D4">
      <w:pPr>
        <w:ind w:left="720"/>
        <w:rPr>
          <w:rFonts w:ascii="Calibri" w:eastAsia="Calibri" w:hAnsi="Calibri" w:cs="Calibri"/>
          <w:b/>
          <w:sz w:val="24"/>
          <w:szCs w:val="24"/>
        </w:rPr>
      </w:pPr>
    </w:p>
    <w:p w14:paraId="14F9501C" w14:textId="4B5D7499" w:rsidR="007B60D4" w:rsidRDefault="00AA7B4C">
      <w:pPr>
        <w:numPr>
          <w:ilvl w:val="0"/>
          <w:numId w:val="2"/>
        </w:numPr>
        <w:rPr>
          <w:rFonts w:ascii="Calibri" w:eastAsia="Calibri" w:hAnsi="Calibri" w:cs="Calibri"/>
          <w:sz w:val="24"/>
          <w:szCs w:val="24"/>
        </w:rPr>
      </w:pPr>
      <w:r>
        <w:rPr>
          <w:rFonts w:ascii="Calibri" w:eastAsia="Calibri" w:hAnsi="Calibri" w:cs="Calibri"/>
          <w:b/>
          <w:sz w:val="24"/>
          <w:szCs w:val="24"/>
        </w:rPr>
        <w:t>District 5 - Dana Glauner</w:t>
      </w:r>
      <w:r w:rsidR="004428E1">
        <w:rPr>
          <w:rFonts w:ascii="Calibri" w:eastAsia="Calibri" w:hAnsi="Calibri" w:cs="Calibri"/>
          <w:b/>
          <w:sz w:val="24"/>
          <w:szCs w:val="24"/>
        </w:rPr>
        <w:t xml:space="preserve"> </w:t>
      </w:r>
      <w:r w:rsidR="004428E1" w:rsidRPr="004428E1">
        <w:rPr>
          <w:rFonts w:ascii="Calibri" w:eastAsia="Calibri" w:hAnsi="Calibri" w:cs="Calibri"/>
          <w:bCs/>
          <w:sz w:val="24"/>
          <w:szCs w:val="24"/>
        </w:rPr>
        <w:t>3:52 setting plans for summer get together</w:t>
      </w:r>
      <w:r w:rsidR="004428E1">
        <w:rPr>
          <w:rFonts w:ascii="Calibri" w:eastAsia="Calibri" w:hAnsi="Calibri" w:cs="Calibri"/>
          <w:b/>
          <w:sz w:val="24"/>
          <w:szCs w:val="24"/>
        </w:rPr>
        <w:t xml:space="preserve"> </w:t>
      </w:r>
    </w:p>
    <w:p w14:paraId="14F9501D" w14:textId="77777777" w:rsidR="007B60D4" w:rsidRDefault="007B60D4">
      <w:pPr>
        <w:ind w:left="720"/>
        <w:rPr>
          <w:rFonts w:ascii="Calibri" w:eastAsia="Calibri" w:hAnsi="Calibri" w:cs="Calibri"/>
          <w:b/>
          <w:sz w:val="24"/>
          <w:szCs w:val="24"/>
        </w:rPr>
      </w:pPr>
    </w:p>
    <w:p w14:paraId="14F9501E" w14:textId="3964AA16" w:rsidR="007B60D4" w:rsidRDefault="00AA7B4C">
      <w:pPr>
        <w:numPr>
          <w:ilvl w:val="0"/>
          <w:numId w:val="2"/>
        </w:numPr>
        <w:rPr>
          <w:rFonts w:ascii="Calibri" w:eastAsia="Calibri" w:hAnsi="Calibri" w:cs="Calibri"/>
          <w:sz w:val="24"/>
          <w:szCs w:val="24"/>
        </w:rPr>
      </w:pPr>
      <w:r>
        <w:rPr>
          <w:rFonts w:ascii="Calibri" w:eastAsia="Calibri" w:hAnsi="Calibri" w:cs="Calibri"/>
          <w:b/>
          <w:sz w:val="24"/>
          <w:szCs w:val="24"/>
        </w:rPr>
        <w:lastRenderedPageBreak/>
        <w:t>District 6 - Tina Adams</w:t>
      </w:r>
      <w:r w:rsidR="004428E1">
        <w:rPr>
          <w:rFonts w:ascii="Calibri" w:eastAsia="Calibri" w:hAnsi="Calibri" w:cs="Calibri"/>
          <w:b/>
          <w:sz w:val="24"/>
          <w:szCs w:val="24"/>
        </w:rPr>
        <w:t xml:space="preserve"> </w:t>
      </w:r>
      <w:r w:rsidR="004428E1" w:rsidRPr="004428E1">
        <w:rPr>
          <w:rFonts w:ascii="Calibri" w:eastAsia="Calibri" w:hAnsi="Calibri" w:cs="Calibri"/>
          <w:bCs/>
          <w:sz w:val="24"/>
          <w:szCs w:val="24"/>
        </w:rPr>
        <w:t>3:54 (Rich) Panorama- Presenting to committee gathering institutional data</w:t>
      </w:r>
    </w:p>
    <w:p w14:paraId="14F9501F" w14:textId="77777777" w:rsidR="007B60D4" w:rsidRDefault="007B60D4">
      <w:pPr>
        <w:pBdr>
          <w:top w:val="nil"/>
          <w:left w:val="nil"/>
          <w:bottom w:val="nil"/>
          <w:right w:val="nil"/>
          <w:between w:val="nil"/>
        </w:pBdr>
        <w:ind w:left="720"/>
        <w:rPr>
          <w:rFonts w:ascii="Calibri" w:eastAsia="Calibri" w:hAnsi="Calibri" w:cs="Calibri"/>
          <w:sz w:val="24"/>
          <w:szCs w:val="24"/>
        </w:rPr>
      </w:pPr>
    </w:p>
    <w:p w14:paraId="14F95020" w14:textId="77777777" w:rsidR="007B60D4" w:rsidRDefault="007B60D4">
      <w:pPr>
        <w:rPr>
          <w:rFonts w:ascii="Calibri" w:eastAsia="Calibri" w:hAnsi="Calibri" w:cs="Calibri"/>
          <w:b/>
          <w:sz w:val="24"/>
          <w:szCs w:val="24"/>
        </w:rPr>
      </w:pPr>
    </w:p>
    <w:p w14:paraId="14F95021" w14:textId="7F916D35" w:rsidR="007B60D4" w:rsidRDefault="00AA7B4C">
      <w:pPr>
        <w:rPr>
          <w:rFonts w:ascii="Calibri" w:eastAsia="Calibri" w:hAnsi="Calibri" w:cs="Calibri"/>
          <w:b/>
          <w:sz w:val="24"/>
          <w:szCs w:val="24"/>
        </w:rPr>
      </w:pPr>
      <w:r>
        <w:rPr>
          <w:rFonts w:ascii="Calibri" w:eastAsia="Calibri" w:hAnsi="Calibri" w:cs="Calibri"/>
          <w:b/>
          <w:sz w:val="24"/>
          <w:szCs w:val="24"/>
        </w:rPr>
        <w:t xml:space="preserve">Adjournment </w:t>
      </w:r>
      <w:r w:rsidR="004428E1" w:rsidRPr="004428E1">
        <w:rPr>
          <w:rFonts w:ascii="Calibri" w:eastAsia="Calibri" w:hAnsi="Calibri" w:cs="Calibri"/>
          <w:bCs/>
          <w:sz w:val="24"/>
          <w:szCs w:val="24"/>
        </w:rPr>
        <w:t>3:55 (Rich)</w:t>
      </w:r>
    </w:p>
    <w:sectPr w:rsidR="007B60D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embedRegular r:id="rId1" w:fontKey="{5BACDC0C-6CC0-428F-8A78-10844464B724}"/>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2" w:fontKey="{FD11E266-52A4-46E1-814D-3B8526E99FD3}"/>
    <w:embedItalic r:id="rId3" w:fontKey="{0B12E49C-1691-43CB-BB15-FF408E4D8508}"/>
  </w:font>
  <w:font w:name="Calibri">
    <w:panose1 w:val="020F0502020204030204"/>
    <w:charset w:val="00"/>
    <w:family w:val="swiss"/>
    <w:pitch w:val="variable"/>
    <w:sig w:usb0="E4002EFF" w:usb1="C200247B" w:usb2="00000009" w:usb3="00000000" w:csb0="000001FF" w:csb1="00000000"/>
    <w:embedRegular r:id="rId4" w:fontKey="{E0336896-8179-4D6A-989E-B929C0097F4D}"/>
    <w:embedBold r:id="rId5" w:fontKey="{ECC4312A-FC54-45D4-A9D2-F0701B4E83C3}"/>
    <w:embedItalic r:id="rId6" w:fontKey="{46860D40-1C47-404B-8F58-70BB7A8A65AF}"/>
  </w:font>
  <w:font w:name="Calibri Light">
    <w:panose1 w:val="020F0302020204030204"/>
    <w:charset w:val="00"/>
    <w:family w:val="swiss"/>
    <w:pitch w:val="variable"/>
    <w:sig w:usb0="E4002EFF" w:usb1="C200247B" w:usb2="00000009" w:usb3="00000000" w:csb0="000001FF" w:csb1="00000000"/>
    <w:embedRegular r:id="rId7" w:fontKey="{2BFB31BA-AEC6-403C-A299-CE723FD8F02D}"/>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A935A9"/>
    <w:multiLevelType w:val="multilevel"/>
    <w:tmpl w:val="BB0C599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C246087"/>
    <w:multiLevelType w:val="hybridMultilevel"/>
    <w:tmpl w:val="09FEAB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427F4E"/>
    <w:multiLevelType w:val="hybridMultilevel"/>
    <w:tmpl w:val="016CEB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D05211"/>
    <w:multiLevelType w:val="hybridMultilevel"/>
    <w:tmpl w:val="00868E9E"/>
    <w:lvl w:ilvl="0" w:tplc="04090003">
      <w:start w:val="1"/>
      <w:numFmt w:val="bullet"/>
      <w:lvlText w:val="o"/>
      <w:lvlJc w:val="left"/>
      <w:pPr>
        <w:ind w:left="1116" w:hanging="396"/>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3B7666B8"/>
    <w:multiLevelType w:val="multilevel"/>
    <w:tmpl w:val="FE885C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5E750882"/>
    <w:multiLevelType w:val="hybridMultilevel"/>
    <w:tmpl w:val="781C33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9716B0D"/>
    <w:multiLevelType w:val="hybridMultilevel"/>
    <w:tmpl w:val="2FE4B2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89135220">
    <w:abstractNumId w:val="4"/>
  </w:num>
  <w:num w:numId="2" w16cid:durableId="1666667958">
    <w:abstractNumId w:val="0"/>
  </w:num>
  <w:num w:numId="3" w16cid:durableId="1998877956">
    <w:abstractNumId w:val="3"/>
  </w:num>
  <w:num w:numId="4" w16cid:durableId="1202327951">
    <w:abstractNumId w:val="5"/>
  </w:num>
  <w:num w:numId="5" w16cid:durableId="1128932784">
    <w:abstractNumId w:val="1"/>
  </w:num>
  <w:num w:numId="6" w16cid:durableId="1136751230">
    <w:abstractNumId w:val="2"/>
  </w:num>
  <w:num w:numId="7" w16cid:durableId="9275122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60D4"/>
    <w:rsid w:val="000068A7"/>
    <w:rsid w:val="00047D5E"/>
    <w:rsid w:val="00056AEB"/>
    <w:rsid w:val="00061EDD"/>
    <w:rsid w:val="000663E1"/>
    <w:rsid w:val="000707C8"/>
    <w:rsid w:val="00075B54"/>
    <w:rsid w:val="0009649C"/>
    <w:rsid w:val="000A54EA"/>
    <w:rsid w:val="000A6081"/>
    <w:rsid w:val="000B164A"/>
    <w:rsid w:val="000B3AE5"/>
    <w:rsid w:val="000B5C16"/>
    <w:rsid w:val="000C3F44"/>
    <w:rsid w:val="000E1D7B"/>
    <w:rsid w:val="000E6725"/>
    <w:rsid w:val="000F2A61"/>
    <w:rsid w:val="00103062"/>
    <w:rsid w:val="00103160"/>
    <w:rsid w:val="00112A3C"/>
    <w:rsid w:val="001246AF"/>
    <w:rsid w:val="00127CDD"/>
    <w:rsid w:val="001659F1"/>
    <w:rsid w:val="00167466"/>
    <w:rsid w:val="00171BAC"/>
    <w:rsid w:val="00176BBD"/>
    <w:rsid w:val="00180127"/>
    <w:rsid w:val="0018280B"/>
    <w:rsid w:val="001A15B8"/>
    <w:rsid w:val="001B6272"/>
    <w:rsid w:val="001C33EF"/>
    <w:rsid w:val="001C71FC"/>
    <w:rsid w:val="001C722B"/>
    <w:rsid w:val="001D1E0D"/>
    <w:rsid w:val="001D493F"/>
    <w:rsid w:val="001E29B9"/>
    <w:rsid w:val="001E5416"/>
    <w:rsid w:val="001E771A"/>
    <w:rsid w:val="001F09A6"/>
    <w:rsid w:val="001F696F"/>
    <w:rsid w:val="001F7555"/>
    <w:rsid w:val="0020568E"/>
    <w:rsid w:val="00206F12"/>
    <w:rsid w:val="00227D86"/>
    <w:rsid w:val="0023145D"/>
    <w:rsid w:val="0024303D"/>
    <w:rsid w:val="00244CE6"/>
    <w:rsid w:val="0025282C"/>
    <w:rsid w:val="002658BD"/>
    <w:rsid w:val="0028493B"/>
    <w:rsid w:val="002D3AC3"/>
    <w:rsid w:val="002E30A1"/>
    <w:rsid w:val="002F0242"/>
    <w:rsid w:val="0030124C"/>
    <w:rsid w:val="0031012E"/>
    <w:rsid w:val="00332B77"/>
    <w:rsid w:val="00345A31"/>
    <w:rsid w:val="0035010A"/>
    <w:rsid w:val="00350986"/>
    <w:rsid w:val="00350E64"/>
    <w:rsid w:val="0035179E"/>
    <w:rsid w:val="00351C57"/>
    <w:rsid w:val="00371A2E"/>
    <w:rsid w:val="00386F37"/>
    <w:rsid w:val="003872DE"/>
    <w:rsid w:val="003945B1"/>
    <w:rsid w:val="003C689D"/>
    <w:rsid w:val="003E1CFE"/>
    <w:rsid w:val="003F4262"/>
    <w:rsid w:val="00401EB3"/>
    <w:rsid w:val="00406379"/>
    <w:rsid w:val="00410DBA"/>
    <w:rsid w:val="00414B92"/>
    <w:rsid w:val="004160FD"/>
    <w:rsid w:val="00416128"/>
    <w:rsid w:val="00417324"/>
    <w:rsid w:val="00426FC2"/>
    <w:rsid w:val="0043421D"/>
    <w:rsid w:val="004428E1"/>
    <w:rsid w:val="004549A6"/>
    <w:rsid w:val="00456945"/>
    <w:rsid w:val="00460A40"/>
    <w:rsid w:val="00474E5B"/>
    <w:rsid w:val="0049131D"/>
    <w:rsid w:val="0049301E"/>
    <w:rsid w:val="00493B90"/>
    <w:rsid w:val="004A147E"/>
    <w:rsid w:val="004A182C"/>
    <w:rsid w:val="004A35CE"/>
    <w:rsid w:val="004A671D"/>
    <w:rsid w:val="004D4E6C"/>
    <w:rsid w:val="004E39E5"/>
    <w:rsid w:val="004F3D56"/>
    <w:rsid w:val="00511EAC"/>
    <w:rsid w:val="005230E6"/>
    <w:rsid w:val="00543B05"/>
    <w:rsid w:val="005513B2"/>
    <w:rsid w:val="00552A0E"/>
    <w:rsid w:val="00567584"/>
    <w:rsid w:val="005770A1"/>
    <w:rsid w:val="00582446"/>
    <w:rsid w:val="00584FA4"/>
    <w:rsid w:val="00592E58"/>
    <w:rsid w:val="0059470B"/>
    <w:rsid w:val="005B3ADA"/>
    <w:rsid w:val="005B3D75"/>
    <w:rsid w:val="005C4CB0"/>
    <w:rsid w:val="005E4002"/>
    <w:rsid w:val="005E7767"/>
    <w:rsid w:val="005F350D"/>
    <w:rsid w:val="00610D98"/>
    <w:rsid w:val="006114DF"/>
    <w:rsid w:val="00662E43"/>
    <w:rsid w:val="00670ADE"/>
    <w:rsid w:val="006730B1"/>
    <w:rsid w:val="00674F85"/>
    <w:rsid w:val="00675F99"/>
    <w:rsid w:val="006845BC"/>
    <w:rsid w:val="006938F4"/>
    <w:rsid w:val="0069580F"/>
    <w:rsid w:val="006A0720"/>
    <w:rsid w:val="006A22E5"/>
    <w:rsid w:val="006A3870"/>
    <w:rsid w:val="006B52E2"/>
    <w:rsid w:val="006E496A"/>
    <w:rsid w:val="006E70E9"/>
    <w:rsid w:val="00721A37"/>
    <w:rsid w:val="00724758"/>
    <w:rsid w:val="00737D0E"/>
    <w:rsid w:val="0079515F"/>
    <w:rsid w:val="00797919"/>
    <w:rsid w:val="007A06B2"/>
    <w:rsid w:val="007B40F8"/>
    <w:rsid w:val="007B60D4"/>
    <w:rsid w:val="007D40C6"/>
    <w:rsid w:val="007E1965"/>
    <w:rsid w:val="00806A85"/>
    <w:rsid w:val="008153AF"/>
    <w:rsid w:val="00857C00"/>
    <w:rsid w:val="0086151D"/>
    <w:rsid w:val="00862FC5"/>
    <w:rsid w:val="008665E1"/>
    <w:rsid w:val="008746E3"/>
    <w:rsid w:val="00876152"/>
    <w:rsid w:val="008776D1"/>
    <w:rsid w:val="00881340"/>
    <w:rsid w:val="0088159E"/>
    <w:rsid w:val="00883C80"/>
    <w:rsid w:val="00884DDC"/>
    <w:rsid w:val="00885920"/>
    <w:rsid w:val="0089099E"/>
    <w:rsid w:val="008A3EE1"/>
    <w:rsid w:val="008A4A41"/>
    <w:rsid w:val="008A5B2B"/>
    <w:rsid w:val="008B17A1"/>
    <w:rsid w:val="008B50F5"/>
    <w:rsid w:val="008D1893"/>
    <w:rsid w:val="008D361F"/>
    <w:rsid w:val="009113C9"/>
    <w:rsid w:val="00927659"/>
    <w:rsid w:val="00950008"/>
    <w:rsid w:val="009507B5"/>
    <w:rsid w:val="0095281A"/>
    <w:rsid w:val="009634A1"/>
    <w:rsid w:val="00995EB3"/>
    <w:rsid w:val="009C2E6F"/>
    <w:rsid w:val="009D2537"/>
    <w:rsid w:val="009E2577"/>
    <w:rsid w:val="009E28DB"/>
    <w:rsid w:val="00A14BBD"/>
    <w:rsid w:val="00A157B3"/>
    <w:rsid w:val="00A23B99"/>
    <w:rsid w:val="00A27A09"/>
    <w:rsid w:val="00A35559"/>
    <w:rsid w:val="00A35E8A"/>
    <w:rsid w:val="00A55B38"/>
    <w:rsid w:val="00A566BE"/>
    <w:rsid w:val="00A63E80"/>
    <w:rsid w:val="00A72114"/>
    <w:rsid w:val="00A9728C"/>
    <w:rsid w:val="00AA0F2A"/>
    <w:rsid w:val="00AA6ABC"/>
    <w:rsid w:val="00AA6F94"/>
    <w:rsid w:val="00AA7B4C"/>
    <w:rsid w:val="00AB1C37"/>
    <w:rsid w:val="00AB6970"/>
    <w:rsid w:val="00AC305C"/>
    <w:rsid w:val="00B15962"/>
    <w:rsid w:val="00B23CD2"/>
    <w:rsid w:val="00B2489F"/>
    <w:rsid w:val="00B32E41"/>
    <w:rsid w:val="00B3585A"/>
    <w:rsid w:val="00B76EEE"/>
    <w:rsid w:val="00B97063"/>
    <w:rsid w:val="00C05A44"/>
    <w:rsid w:val="00C13074"/>
    <w:rsid w:val="00C15D6C"/>
    <w:rsid w:val="00C329DB"/>
    <w:rsid w:val="00C42872"/>
    <w:rsid w:val="00C51F7B"/>
    <w:rsid w:val="00C534D7"/>
    <w:rsid w:val="00C5667D"/>
    <w:rsid w:val="00C61290"/>
    <w:rsid w:val="00C86ACC"/>
    <w:rsid w:val="00C9366C"/>
    <w:rsid w:val="00C9523A"/>
    <w:rsid w:val="00CA31EA"/>
    <w:rsid w:val="00CC22E7"/>
    <w:rsid w:val="00CC35A1"/>
    <w:rsid w:val="00CC6126"/>
    <w:rsid w:val="00D105D1"/>
    <w:rsid w:val="00D13903"/>
    <w:rsid w:val="00D272F3"/>
    <w:rsid w:val="00D27DCE"/>
    <w:rsid w:val="00D35315"/>
    <w:rsid w:val="00D44A53"/>
    <w:rsid w:val="00D51931"/>
    <w:rsid w:val="00D5281F"/>
    <w:rsid w:val="00D63150"/>
    <w:rsid w:val="00D733D2"/>
    <w:rsid w:val="00D82EC0"/>
    <w:rsid w:val="00D92296"/>
    <w:rsid w:val="00D92A72"/>
    <w:rsid w:val="00DA1EB7"/>
    <w:rsid w:val="00DA67F1"/>
    <w:rsid w:val="00DE3FF8"/>
    <w:rsid w:val="00E27EED"/>
    <w:rsid w:val="00E32A47"/>
    <w:rsid w:val="00E35499"/>
    <w:rsid w:val="00E431EA"/>
    <w:rsid w:val="00E47966"/>
    <w:rsid w:val="00E5105F"/>
    <w:rsid w:val="00E65954"/>
    <w:rsid w:val="00E81A78"/>
    <w:rsid w:val="00E82164"/>
    <w:rsid w:val="00EA3BF7"/>
    <w:rsid w:val="00EA4EDA"/>
    <w:rsid w:val="00EC5803"/>
    <w:rsid w:val="00EC63E3"/>
    <w:rsid w:val="00EE19F9"/>
    <w:rsid w:val="00EE40CA"/>
    <w:rsid w:val="00EE6F99"/>
    <w:rsid w:val="00EF3B1B"/>
    <w:rsid w:val="00EF613B"/>
    <w:rsid w:val="00F05B6D"/>
    <w:rsid w:val="00F370B0"/>
    <w:rsid w:val="00F420EE"/>
    <w:rsid w:val="00F46515"/>
    <w:rsid w:val="00F46EBF"/>
    <w:rsid w:val="00F6768D"/>
    <w:rsid w:val="00F7796E"/>
    <w:rsid w:val="00F805B8"/>
    <w:rsid w:val="00F8297E"/>
    <w:rsid w:val="00F86716"/>
    <w:rsid w:val="00FA4E23"/>
    <w:rsid w:val="00FA509E"/>
    <w:rsid w:val="00FB34EA"/>
    <w:rsid w:val="00FB73AA"/>
    <w:rsid w:val="00FC3BAB"/>
    <w:rsid w:val="00FD0D68"/>
    <w:rsid w:val="00FD1E15"/>
    <w:rsid w:val="00FD579E"/>
    <w:rsid w:val="00FE26BA"/>
    <w:rsid w:val="00FE6897"/>
    <w:rsid w:val="00FF102F"/>
    <w:rsid w:val="00FF45C0"/>
    <w:rsid w:val="06A8CFE3"/>
    <w:rsid w:val="074CC122"/>
    <w:rsid w:val="0E96D397"/>
    <w:rsid w:val="1A9F9020"/>
    <w:rsid w:val="1D403175"/>
    <w:rsid w:val="203E1726"/>
    <w:rsid w:val="283640CF"/>
    <w:rsid w:val="48B47FED"/>
    <w:rsid w:val="6F90C9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F94FCD"/>
  <w15:docId w15:val="{9EDB5524-115B-43EB-B5C8-CB6A41A447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0D98"/>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Spacing">
    <w:name w:val="No Spacing"/>
    <w:uiPriority w:val="1"/>
    <w:qFormat/>
    <w:rsid w:val="00B412BA"/>
    <w:pPr>
      <w:spacing w:line="240" w:lineRule="auto"/>
    </w:pPr>
  </w:style>
  <w:style w:type="paragraph" w:styleId="ListParagraph">
    <w:name w:val="List Paragraph"/>
    <w:basedOn w:val="Normal"/>
    <w:uiPriority w:val="34"/>
    <w:qFormat/>
    <w:rsid w:val="000B16E8"/>
    <w:pPr>
      <w:ind w:left="720"/>
      <w:contextualSpacing/>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character" w:styleId="Hyperlink">
    <w:name w:val="Hyperlink"/>
    <w:basedOn w:val="DefaultParagraphFont"/>
    <w:uiPriority w:val="99"/>
    <w:unhideWhenUsed/>
    <w:rsid w:val="00E431EA"/>
    <w:rPr>
      <w:color w:val="0563C1" w:themeColor="hyperlink"/>
      <w:u w:val="single"/>
    </w:rPr>
  </w:style>
  <w:style w:type="character" w:styleId="UnresolvedMention">
    <w:name w:val="Unresolved Mention"/>
    <w:basedOn w:val="DefaultParagraphFont"/>
    <w:uiPriority w:val="99"/>
    <w:semiHidden/>
    <w:unhideWhenUsed/>
    <w:rsid w:val="00E431EA"/>
    <w:rPr>
      <w:color w:val="605E5C"/>
      <w:shd w:val="clear" w:color="auto" w:fill="E1DFDD"/>
    </w:rPr>
  </w:style>
  <w:style w:type="character" w:styleId="FollowedHyperlink">
    <w:name w:val="FollowedHyperlink"/>
    <w:basedOn w:val="DefaultParagraphFont"/>
    <w:uiPriority w:val="99"/>
    <w:semiHidden/>
    <w:unhideWhenUsed/>
    <w:rsid w:val="00FA509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1585001">
      <w:bodyDiv w:val="1"/>
      <w:marLeft w:val="0"/>
      <w:marRight w:val="0"/>
      <w:marTop w:val="0"/>
      <w:marBottom w:val="0"/>
      <w:divBdr>
        <w:top w:val="none" w:sz="0" w:space="0" w:color="auto"/>
        <w:left w:val="none" w:sz="0" w:space="0" w:color="auto"/>
        <w:bottom w:val="none" w:sz="0" w:space="0" w:color="auto"/>
        <w:right w:val="none" w:sz="0" w:space="0" w:color="auto"/>
      </w:divBdr>
      <w:divsChild>
        <w:div w:id="104007206">
          <w:marLeft w:val="0"/>
          <w:marRight w:val="0"/>
          <w:marTop w:val="0"/>
          <w:marBottom w:val="0"/>
          <w:divBdr>
            <w:top w:val="none" w:sz="0" w:space="0" w:color="auto"/>
            <w:left w:val="none" w:sz="0" w:space="0" w:color="auto"/>
            <w:bottom w:val="none" w:sz="0" w:space="0" w:color="auto"/>
            <w:right w:val="none" w:sz="0" w:space="0" w:color="auto"/>
          </w:divBdr>
          <w:divsChild>
            <w:div w:id="461192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15255">
      <w:bodyDiv w:val="1"/>
      <w:marLeft w:val="0"/>
      <w:marRight w:val="0"/>
      <w:marTop w:val="0"/>
      <w:marBottom w:val="0"/>
      <w:divBdr>
        <w:top w:val="none" w:sz="0" w:space="0" w:color="auto"/>
        <w:left w:val="none" w:sz="0" w:space="0" w:color="auto"/>
        <w:bottom w:val="none" w:sz="0" w:space="0" w:color="auto"/>
        <w:right w:val="none" w:sz="0" w:space="0" w:color="auto"/>
      </w:divBdr>
    </w:div>
    <w:div w:id="1226378381">
      <w:bodyDiv w:val="1"/>
      <w:marLeft w:val="0"/>
      <w:marRight w:val="0"/>
      <w:marTop w:val="0"/>
      <w:marBottom w:val="0"/>
      <w:divBdr>
        <w:top w:val="none" w:sz="0" w:space="0" w:color="auto"/>
        <w:left w:val="none" w:sz="0" w:space="0" w:color="auto"/>
        <w:bottom w:val="none" w:sz="0" w:space="0" w:color="auto"/>
        <w:right w:val="none" w:sz="0" w:space="0" w:color="auto"/>
      </w:divBdr>
    </w:div>
    <w:div w:id="1558122320">
      <w:bodyDiv w:val="1"/>
      <w:marLeft w:val="0"/>
      <w:marRight w:val="0"/>
      <w:marTop w:val="0"/>
      <w:marBottom w:val="0"/>
      <w:divBdr>
        <w:top w:val="none" w:sz="0" w:space="0" w:color="auto"/>
        <w:left w:val="none" w:sz="0" w:space="0" w:color="auto"/>
        <w:bottom w:val="none" w:sz="0" w:space="0" w:color="auto"/>
        <w:right w:val="none" w:sz="0" w:space="0" w:color="auto"/>
      </w:divBdr>
      <w:divsChild>
        <w:div w:id="1070468972">
          <w:marLeft w:val="0"/>
          <w:marRight w:val="0"/>
          <w:marTop w:val="0"/>
          <w:marBottom w:val="0"/>
          <w:divBdr>
            <w:top w:val="none" w:sz="0" w:space="0" w:color="auto"/>
            <w:left w:val="none" w:sz="0" w:space="0" w:color="auto"/>
            <w:bottom w:val="none" w:sz="0" w:space="0" w:color="auto"/>
            <w:right w:val="none" w:sz="0" w:space="0" w:color="auto"/>
          </w:divBdr>
        </w:div>
        <w:div w:id="904535230">
          <w:marLeft w:val="0"/>
          <w:marRight w:val="0"/>
          <w:marTop w:val="0"/>
          <w:marBottom w:val="0"/>
          <w:divBdr>
            <w:top w:val="none" w:sz="0" w:space="0" w:color="auto"/>
            <w:left w:val="none" w:sz="0" w:space="0" w:color="auto"/>
            <w:bottom w:val="none" w:sz="0" w:space="0" w:color="auto"/>
            <w:right w:val="none" w:sz="0" w:space="0" w:color="auto"/>
          </w:divBdr>
        </w:div>
        <w:div w:id="782647691">
          <w:marLeft w:val="0"/>
          <w:marRight w:val="0"/>
          <w:marTop w:val="0"/>
          <w:marBottom w:val="0"/>
          <w:divBdr>
            <w:top w:val="none" w:sz="0" w:space="0" w:color="auto"/>
            <w:left w:val="none" w:sz="0" w:space="0" w:color="auto"/>
            <w:bottom w:val="none" w:sz="0" w:space="0" w:color="auto"/>
            <w:right w:val="none" w:sz="0" w:space="0" w:color="auto"/>
          </w:divBdr>
        </w:div>
        <w:div w:id="483812973">
          <w:marLeft w:val="0"/>
          <w:marRight w:val="0"/>
          <w:marTop w:val="0"/>
          <w:marBottom w:val="0"/>
          <w:divBdr>
            <w:top w:val="none" w:sz="0" w:space="0" w:color="auto"/>
            <w:left w:val="none" w:sz="0" w:space="0" w:color="auto"/>
            <w:bottom w:val="none" w:sz="0" w:space="0" w:color="auto"/>
            <w:right w:val="none" w:sz="0" w:space="0" w:color="auto"/>
          </w:divBdr>
        </w:div>
        <w:div w:id="121535043">
          <w:marLeft w:val="0"/>
          <w:marRight w:val="0"/>
          <w:marTop w:val="0"/>
          <w:marBottom w:val="0"/>
          <w:divBdr>
            <w:top w:val="none" w:sz="0" w:space="0" w:color="auto"/>
            <w:left w:val="none" w:sz="0" w:space="0" w:color="auto"/>
            <w:bottom w:val="none" w:sz="0" w:space="0" w:color="auto"/>
            <w:right w:val="none" w:sz="0" w:space="0" w:color="auto"/>
          </w:divBdr>
        </w:div>
        <w:div w:id="88671148">
          <w:marLeft w:val="0"/>
          <w:marRight w:val="0"/>
          <w:marTop w:val="0"/>
          <w:marBottom w:val="0"/>
          <w:divBdr>
            <w:top w:val="none" w:sz="0" w:space="0" w:color="auto"/>
            <w:left w:val="none" w:sz="0" w:space="0" w:color="auto"/>
            <w:bottom w:val="none" w:sz="0" w:space="0" w:color="auto"/>
            <w:right w:val="none" w:sz="0" w:space="0" w:color="auto"/>
          </w:divBdr>
        </w:div>
        <w:div w:id="1773740584">
          <w:marLeft w:val="0"/>
          <w:marRight w:val="0"/>
          <w:marTop w:val="0"/>
          <w:marBottom w:val="0"/>
          <w:divBdr>
            <w:top w:val="none" w:sz="0" w:space="0" w:color="auto"/>
            <w:left w:val="none" w:sz="0" w:space="0" w:color="auto"/>
            <w:bottom w:val="none" w:sz="0" w:space="0" w:color="auto"/>
            <w:right w:val="none" w:sz="0" w:space="0" w:color="auto"/>
          </w:divBdr>
        </w:div>
        <w:div w:id="1534999746">
          <w:marLeft w:val="0"/>
          <w:marRight w:val="0"/>
          <w:marTop w:val="0"/>
          <w:marBottom w:val="0"/>
          <w:divBdr>
            <w:top w:val="none" w:sz="0" w:space="0" w:color="auto"/>
            <w:left w:val="none" w:sz="0" w:space="0" w:color="auto"/>
            <w:bottom w:val="none" w:sz="0" w:space="0" w:color="auto"/>
            <w:right w:val="none" w:sz="0" w:space="0" w:color="auto"/>
          </w:divBdr>
        </w:div>
        <w:div w:id="2038463181">
          <w:marLeft w:val="0"/>
          <w:marRight w:val="0"/>
          <w:marTop w:val="0"/>
          <w:marBottom w:val="0"/>
          <w:divBdr>
            <w:top w:val="none" w:sz="0" w:space="0" w:color="auto"/>
            <w:left w:val="none" w:sz="0" w:space="0" w:color="auto"/>
            <w:bottom w:val="none" w:sz="0" w:space="0" w:color="auto"/>
            <w:right w:val="none" w:sz="0" w:space="0" w:color="auto"/>
          </w:divBdr>
        </w:div>
        <w:div w:id="699745079">
          <w:marLeft w:val="0"/>
          <w:marRight w:val="0"/>
          <w:marTop w:val="0"/>
          <w:marBottom w:val="0"/>
          <w:divBdr>
            <w:top w:val="none" w:sz="0" w:space="0" w:color="auto"/>
            <w:left w:val="none" w:sz="0" w:space="0" w:color="auto"/>
            <w:bottom w:val="none" w:sz="0" w:space="0" w:color="auto"/>
            <w:right w:val="none" w:sz="0" w:space="0" w:color="auto"/>
          </w:divBdr>
        </w:div>
        <w:div w:id="953176385">
          <w:marLeft w:val="0"/>
          <w:marRight w:val="0"/>
          <w:marTop w:val="0"/>
          <w:marBottom w:val="0"/>
          <w:divBdr>
            <w:top w:val="none" w:sz="0" w:space="0" w:color="auto"/>
            <w:left w:val="none" w:sz="0" w:space="0" w:color="auto"/>
            <w:bottom w:val="none" w:sz="0" w:space="0" w:color="auto"/>
            <w:right w:val="none" w:sz="0" w:space="0" w:color="auto"/>
          </w:divBdr>
        </w:div>
        <w:div w:id="1279415567">
          <w:marLeft w:val="0"/>
          <w:marRight w:val="0"/>
          <w:marTop w:val="0"/>
          <w:marBottom w:val="0"/>
          <w:divBdr>
            <w:top w:val="none" w:sz="0" w:space="0" w:color="auto"/>
            <w:left w:val="none" w:sz="0" w:space="0" w:color="auto"/>
            <w:bottom w:val="none" w:sz="0" w:space="0" w:color="auto"/>
            <w:right w:val="none" w:sz="0" w:space="0" w:color="auto"/>
          </w:divBdr>
        </w:div>
        <w:div w:id="1092774947">
          <w:marLeft w:val="0"/>
          <w:marRight w:val="0"/>
          <w:marTop w:val="0"/>
          <w:marBottom w:val="0"/>
          <w:divBdr>
            <w:top w:val="none" w:sz="0" w:space="0" w:color="auto"/>
            <w:left w:val="none" w:sz="0" w:space="0" w:color="auto"/>
            <w:bottom w:val="none" w:sz="0" w:space="0" w:color="auto"/>
            <w:right w:val="none" w:sz="0" w:space="0" w:color="auto"/>
          </w:divBdr>
        </w:div>
        <w:div w:id="271714247">
          <w:marLeft w:val="0"/>
          <w:marRight w:val="0"/>
          <w:marTop w:val="0"/>
          <w:marBottom w:val="0"/>
          <w:divBdr>
            <w:top w:val="none" w:sz="0" w:space="0" w:color="auto"/>
            <w:left w:val="none" w:sz="0" w:space="0" w:color="auto"/>
            <w:bottom w:val="none" w:sz="0" w:space="0" w:color="auto"/>
            <w:right w:val="none" w:sz="0" w:space="0" w:color="auto"/>
          </w:divBdr>
        </w:div>
        <w:div w:id="1782645582">
          <w:marLeft w:val="0"/>
          <w:marRight w:val="0"/>
          <w:marTop w:val="0"/>
          <w:marBottom w:val="0"/>
          <w:divBdr>
            <w:top w:val="none" w:sz="0" w:space="0" w:color="auto"/>
            <w:left w:val="none" w:sz="0" w:space="0" w:color="auto"/>
            <w:bottom w:val="none" w:sz="0" w:space="0" w:color="auto"/>
            <w:right w:val="none" w:sz="0" w:space="0" w:color="auto"/>
          </w:divBdr>
        </w:div>
        <w:div w:id="1055080589">
          <w:marLeft w:val="0"/>
          <w:marRight w:val="0"/>
          <w:marTop w:val="0"/>
          <w:marBottom w:val="0"/>
          <w:divBdr>
            <w:top w:val="none" w:sz="0" w:space="0" w:color="auto"/>
            <w:left w:val="none" w:sz="0" w:space="0" w:color="auto"/>
            <w:bottom w:val="none" w:sz="0" w:space="0" w:color="auto"/>
            <w:right w:val="none" w:sz="0" w:space="0" w:color="auto"/>
          </w:divBdr>
        </w:div>
        <w:div w:id="1838420423">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docs.google.com/document/d/16trJqBE7z8Ha5YvGnftFGBA_tT28E5Nn_haFLJnsB84/edit?usp=sharing" TargetMode="External"/><Relationship Id="rId3" Type="http://schemas.openxmlformats.org/officeDocument/2006/relationships/styles" Target="styles.xml"/><Relationship Id="rId7" Type="http://schemas.openxmlformats.org/officeDocument/2006/relationships/hyperlink" Target="https://drive.google.com/file/d/1ysfvt-slo3FGBuCsbey9S1wIoR-CSlBQ/view?usp=drive_lin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docs.google.com/document/d/16trJqBE7z8Ha5YvGnftFGBA_tT28E5Nn_haFLJnsB84/edit?usp=sharing"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ilcrQJRztrsD2cwcy4law/Sm96Q==">CgMxLjA4AHIhMXMybmJ1Y25kSmtOMlk4UEJ2ZFhtckJyOFJLSmRNMDJh</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56</TotalTime>
  <Pages>5</Pages>
  <Words>938</Words>
  <Characters>5352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Lisa Shores</dc:creator>
  <cp:lastModifiedBy>Kayla D Page</cp:lastModifiedBy>
  <cp:revision>18</cp:revision>
  <dcterms:created xsi:type="dcterms:W3CDTF">2026-03-04T15:50:00Z</dcterms:created>
  <dcterms:modified xsi:type="dcterms:W3CDTF">2026-05-05T13:35:00Z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90e992a1-4a73-4598-bf10-07bc8d3033b3_Enabled">
    <vt:lpwstr>true</vt:lpwstr>
  </property>
  <property fmtid="{D5CDD505-2E9C-101B-9397-08002B2CF9AE}" pid="3" name="MSIP_Label_90e992a1-4a73-4598-bf10-07bc8d3033b3_SetDate">
    <vt:lpwstr>2024-02-21T14:09:06Z</vt:lpwstr>
  </property>
  <property fmtid="{D5CDD505-2E9C-101B-9397-08002B2CF9AE}" pid="4" name="MSIP_Label_90e992a1-4a73-4598-bf10-07bc8d3033b3_Method">
    <vt:lpwstr>Standard</vt:lpwstr>
  </property>
  <property fmtid="{D5CDD505-2E9C-101B-9397-08002B2CF9AE}" pid="5" name="MSIP_Label_90e992a1-4a73-4598-bf10-07bc8d3033b3_Name">
    <vt:lpwstr>defa4170-0d19-0005-0004-bc88714345d2</vt:lpwstr>
  </property>
  <property fmtid="{D5CDD505-2E9C-101B-9397-08002B2CF9AE}" pid="6" name="MSIP_Label_90e992a1-4a73-4598-bf10-07bc8d3033b3_SiteId">
    <vt:lpwstr>80301a4f-399a-4645-8abf-572588311834</vt:lpwstr>
  </property>
  <property fmtid="{D5CDD505-2E9C-101B-9397-08002B2CF9AE}" pid="7" name="MSIP_Label_90e992a1-4a73-4598-bf10-07bc8d3033b3_ActionId">
    <vt:lpwstr>bd36e4e8-055b-44f2-8151-43c365cae61f</vt:lpwstr>
  </property>
  <property fmtid="{D5CDD505-2E9C-101B-9397-08002B2CF9AE}" pid="8" name="MSIP_Label_90e992a1-4a73-4598-bf10-07bc8d3033b3_ContentBits">
    <vt:lpwstr>0</vt:lpwstr>
  </property>
</Properties>
</file>